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D4F" w:rsidRPr="00CC1461" w:rsidRDefault="00A95D4F" w:rsidP="00473E47">
      <w:pPr>
        <w:pStyle w:val="Titre"/>
        <w:pBdr>
          <w:top w:val="single" w:sz="4" w:space="1" w:color="auto"/>
          <w:left w:val="single" w:sz="4" w:space="4" w:color="auto"/>
          <w:bottom w:val="single" w:sz="4" w:space="1" w:color="auto"/>
          <w:right w:val="single" w:sz="4" w:space="4" w:color="auto"/>
        </w:pBdr>
        <w:ind w:left="284"/>
        <w:rPr>
          <w:rFonts w:asciiTheme="minorHAnsi" w:hAnsiTheme="minorHAnsi"/>
          <w:sz w:val="20"/>
          <w:szCs w:val="20"/>
          <w:lang w:val="nl-NL"/>
        </w:rPr>
      </w:pPr>
      <w:bookmarkStart w:id="0" w:name="_GoBack"/>
      <w:bookmarkEnd w:id="0"/>
      <w:r w:rsidRPr="00CC1461">
        <w:rPr>
          <w:rFonts w:asciiTheme="minorHAnsi" w:hAnsiTheme="minorHAnsi"/>
          <w:sz w:val="20"/>
          <w:szCs w:val="20"/>
          <w:lang w:val="nl-NL"/>
        </w:rPr>
        <w:t xml:space="preserve">BREVET BLANC N°1 </w:t>
      </w:r>
    </w:p>
    <w:p w:rsidR="00A95D4F" w:rsidRPr="00CC1461" w:rsidRDefault="00A95D4F" w:rsidP="00473E47">
      <w:pPr>
        <w:pStyle w:val="Titre"/>
        <w:pBdr>
          <w:top w:val="single" w:sz="4" w:space="1" w:color="auto"/>
          <w:left w:val="single" w:sz="4" w:space="4" w:color="auto"/>
          <w:bottom w:val="single" w:sz="4" w:space="1" w:color="auto"/>
          <w:right w:val="single" w:sz="4" w:space="4" w:color="auto"/>
        </w:pBdr>
        <w:ind w:left="284"/>
        <w:rPr>
          <w:rFonts w:asciiTheme="minorHAnsi" w:hAnsiTheme="minorHAnsi"/>
          <w:sz w:val="20"/>
          <w:szCs w:val="20"/>
          <w:lang w:val="nl-NL"/>
        </w:rPr>
      </w:pPr>
    </w:p>
    <w:p w:rsidR="00A95D4F" w:rsidRPr="00CC1461" w:rsidRDefault="00A95D4F" w:rsidP="00473E47">
      <w:pPr>
        <w:pStyle w:val="Titre"/>
        <w:pBdr>
          <w:top w:val="single" w:sz="4" w:space="1" w:color="auto"/>
          <w:left w:val="single" w:sz="4" w:space="4" w:color="auto"/>
          <w:bottom w:val="single" w:sz="4" w:space="1" w:color="auto"/>
          <w:right w:val="single" w:sz="4" w:space="4" w:color="auto"/>
        </w:pBdr>
        <w:ind w:left="284"/>
        <w:jc w:val="left"/>
        <w:rPr>
          <w:rFonts w:asciiTheme="minorHAnsi" w:hAnsiTheme="minorHAnsi"/>
          <w:sz w:val="20"/>
          <w:szCs w:val="20"/>
          <w:lang w:val="fr-FR"/>
        </w:rPr>
      </w:pPr>
      <w:r w:rsidRPr="00CC1461">
        <w:rPr>
          <w:rFonts w:asciiTheme="minorHAnsi" w:hAnsiTheme="minorHAnsi"/>
          <w:sz w:val="20"/>
          <w:szCs w:val="20"/>
        </w:rPr>
        <w:t>EPREUVE DE MATHEMATIQUES</w:t>
      </w:r>
      <w:r w:rsidRPr="00CC1461">
        <w:rPr>
          <w:rFonts w:asciiTheme="minorHAnsi" w:hAnsiTheme="minorHAnsi"/>
          <w:sz w:val="20"/>
          <w:szCs w:val="20"/>
          <w:lang w:val="fr-FR"/>
        </w:rPr>
        <w:tab/>
      </w:r>
      <w:r w:rsidRPr="00CC1461">
        <w:rPr>
          <w:rFonts w:asciiTheme="minorHAnsi" w:hAnsiTheme="minorHAnsi"/>
          <w:sz w:val="20"/>
          <w:szCs w:val="20"/>
          <w:lang w:val="fr-FR"/>
        </w:rPr>
        <w:tab/>
      </w:r>
      <w:r w:rsidRPr="00CC1461">
        <w:rPr>
          <w:rFonts w:asciiTheme="minorHAnsi" w:hAnsiTheme="minorHAnsi"/>
          <w:sz w:val="20"/>
          <w:szCs w:val="20"/>
          <w:lang w:val="fr-FR"/>
        </w:rPr>
        <w:tab/>
        <w:t>N°……………………………………….. …</w:t>
      </w:r>
    </w:p>
    <w:p w:rsidR="00A95D4F" w:rsidRPr="00CC1461" w:rsidRDefault="00A95D4F" w:rsidP="00473E47">
      <w:pPr>
        <w:tabs>
          <w:tab w:val="left" w:pos="4860"/>
          <w:tab w:val="left" w:pos="5040"/>
        </w:tabs>
        <w:ind w:left="284"/>
        <w:rPr>
          <w:i/>
          <w:sz w:val="20"/>
          <w:szCs w:val="20"/>
        </w:rPr>
      </w:pPr>
    </w:p>
    <w:p w:rsidR="00A95D4F" w:rsidRPr="00CC1461" w:rsidRDefault="00A95D4F" w:rsidP="00473E47">
      <w:pPr>
        <w:tabs>
          <w:tab w:val="left" w:pos="4860"/>
          <w:tab w:val="left" w:pos="5040"/>
        </w:tabs>
        <w:ind w:left="284"/>
        <w:rPr>
          <w:i/>
          <w:sz w:val="20"/>
          <w:szCs w:val="20"/>
        </w:rPr>
      </w:pPr>
      <w:r w:rsidRPr="00CC1461">
        <w:rPr>
          <w:i/>
          <w:sz w:val="20"/>
          <w:szCs w:val="20"/>
        </w:rPr>
        <w:t>L’épreuve dure deux heures et comporte   7  exercices</w:t>
      </w:r>
    </w:p>
    <w:p w:rsidR="00A95D4F" w:rsidRPr="00CC1461" w:rsidRDefault="00A95D4F" w:rsidP="00473E47">
      <w:pPr>
        <w:tabs>
          <w:tab w:val="left" w:pos="4860"/>
          <w:tab w:val="left" w:pos="5040"/>
        </w:tabs>
        <w:ind w:left="284"/>
        <w:rPr>
          <w:i/>
          <w:sz w:val="20"/>
          <w:szCs w:val="20"/>
        </w:rPr>
      </w:pPr>
      <w:r w:rsidRPr="00CC1461">
        <w:rPr>
          <w:i/>
          <w:sz w:val="20"/>
          <w:szCs w:val="20"/>
        </w:rPr>
        <w:t>Le soin, la présentation et l’orthographe comptent sur 4 points.</w:t>
      </w:r>
    </w:p>
    <w:p w:rsidR="00C56CA5" w:rsidRPr="00CC1461" w:rsidRDefault="00C56CA5" w:rsidP="00473E47">
      <w:pPr>
        <w:tabs>
          <w:tab w:val="left" w:pos="4860"/>
          <w:tab w:val="left" w:pos="5040"/>
        </w:tabs>
        <w:ind w:left="284"/>
        <w:rPr>
          <w:b/>
          <w:i/>
          <w:sz w:val="20"/>
          <w:szCs w:val="20"/>
          <w:u w:val="single"/>
        </w:rPr>
      </w:pPr>
      <w:r w:rsidRPr="00CC1461">
        <w:rPr>
          <w:b/>
          <w:i/>
          <w:sz w:val="20"/>
          <w:szCs w:val="20"/>
          <w:u w:val="single"/>
        </w:rPr>
        <w:t>Le sujet est à rendre avec votre copie</w:t>
      </w:r>
    </w:p>
    <w:p w:rsidR="00FC6081" w:rsidRPr="00CC1461" w:rsidRDefault="00FC6081" w:rsidP="00473E47">
      <w:pPr>
        <w:tabs>
          <w:tab w:val="left" w:pos="4860"/>
          <w:tab w:val="left" w:pos="5040"/>
        </w:tabs>
        <w:ind w:left="284"/>
        <w:rPr>
          <w:i/>
          <w:sz w:val="20"/>
          <w:szCs w:val="20"/>
        </w:rPr>
      </w:pPr>
    </w:p>
    <w:p w:rsidR="00FC6081" w:rsidRPr="00CC1461" w:rsidRDefault="00FC6081" w:rsidP="00473E47">
      <w:pPr>
        <w:tabs>
          <w:tab w:val="left" w:pos="4860"/>
          <w:tab w:val="left" w:pos="5040"/>
        </w:tabs>
        <w:ind w:left="284"/>
        <w:rPr>
          <w:b/>
          <w:i/>
          <w:sz w:val="20"/>
          <w:szCs w:val="20"/>
          <w:u w:val="single"/>
        </w:rPr>
      </w:pPr>
      <w:r w:rsidRPr="00CC1461">
        <w:rPr>
          <w:b/>
          <w:i/>
          <w:sz w:val="20"/>
          <w:szCs w:val="20"/>
          <w:u w:val="single"/>
        </w:rPr>
        <w:t xml:space="preserve">Exercice 1 : </w:t>
      </w:r>
    </w:p>
    <w:p w:rsidR="00FC6081" w:rsidRPr="00CC1461" w:rsidRDefault="00FC6081" w:rsidP="00473E47">
      <w:pPr>
        <w:pStyle w:val="Paragraphedeliste"/>
        <w:numPr>
          <w:ilvl w:val="0"/>
          <w:numId w:val="1"/>
        </w:numPr>
        <w:tabs>
          <w:tab w:val="left" w:pos="4860"/>
          <w:tab w:val="left" w:pos="5040"/>
        </w:tabs>
        <w:ind w:left="284"/>
        <w:rPr>
          <w:sz w:val="20"/>
          <w:szCs w:val="20"/>
        </w:rPr>
      </w:pPr>
      <w:r w:rsidRPr="00CC1461">
        <w:rPr>
          <w:sz w:val="20"/>
          <w:szCs w:val="20"/>
        </w:rPr>
        <w:t>Une ville de 50 000 habitants dépense 10 euros par mois et par habitant pour faire traiter les poubelles ménagères.</w:t>
      </w:r>
    </w:p>
    <w:p w:rsidR="00FC6081" w:rsidRPr="00CC1461" w:rsidRDefault="00FC6081" w:rsidP="00473E47">
      <w:pPr>
        <w:pStyle w:val="Paragraphedeliste"/>
        <w:tabs>
          <w:tab w:val="left" w:pos="4860"/>
          <w:tab w:val="left" w:pos="5040"/>
        </w:tabs>
        <w:ind w:left="284"/>
        <w:rPr>
          <w:sz w:val="20"/>
          <w:szCs w:val="20"/>
        </w:rPr>
      </w:pPr>
      <w:r w:rsidRPr="00CC1461">
        <w:rPr>
          <w:sz w:val="20"/>
          <w:szCs w:val="20"/>
        </w:rPr>
        <w:t>Quel est le budget sur une année de cette ville pour faire traiter les poubelles ? Justifier la réponse.</w:t>
      </w:r>
    </w:p>
    <w:p w:rsidR="00FC6081" w:rsidRPr="00CC1461" w:rsidRDefault="00FC6081" w:rsidP="00473E47">
      <w:pPr>
        <w:pStyle w:val="Paragraphedeliste"/>
        <w:numPr>
          <w:ilvl w:val="0"/>
          <w:numId w:val="1"/>
        </w:numPr>
        <w:tabs>
          <w:tab w:val="left" w:pos="4860"/>
          <w:tab w:val="left" w:pos="5040"/>
        </w:tabs>
        <w:ind w:left="284"/>
        <w:rPr>
          <w:sz w:val="20"/>
          <w:szCs w:val="20"/>
        </w:rPr>
      </w:pPr>
      <w:r w:rsidRPr="00CC1461">
        <w:rPr>
          <w:sz w:val="20"/>
          <w:szCs w:val="20"/>
        </w:rPr>
        <w:t>En 2009, la France comptait 65 millions d’habitants qui ont produit 30 millions de tonnes de déchets.</w:t>
      </w:r>
    </w:p>
    <w:p w:rsidR="00FC6081" w:rsidRPr="00CC1461" w:rsidRDefault="00FC6081" w:rsidP="00473E47">
      <w:pPr>
        <w:pStyle w:val="Paragraphedeliste"/>
        <w:tabs>
          <w:tab w:val="left" w:pos="4860"/>
          <w:tab w:val="left" w:pos="5040"/>
        </w:tabs>
        <w:ind w:left="284"/>
        <w:rPr>
          <w:sz w:val="20"/>
          <w:szCs w:val="20"/>
        </w:rPr>
      </w:pPr>
      <w:r w:rsidRPr="00CC1461">
        <w:rPr>
          <w:sz w:val="20"/>
          <w:szCs w:val="20"/>
        </w:rPr>
        <w:t>Est-il vrai que cette année-là, un habitant en France produisait un peu plus de 1kg de déchet par jour ? Justifier la réponse.</w:t>
      </w:r>
    </w:p>
    <w:p w:rsidR="00FC3B1B" w:rsidRPr="00CC1461" w:rsidRDefault="00FC3B1B" w:rsidP="00473E47">
      <w:pPr>
        <w:ind w:left="284"/>
        <w:rPr>
          <w:sz w:val="20"/>
          <w:szCs w:val="20"/>
        </w:rPr>
      </w:pPr>
    </w:p>
    <w:p w:rsidR="00FC6081" w:rsidRPr="00CC1461" w:rsidRDefault="00FC6081" w:rsidP="00473E47">
      <w:pPr>
        <w:tabs>
          <w:tab w:val="left" w:pos="4860"/>
          <w:tab w:val="left" w:pos="5040"/>
        </w:tabs>
        <w:ind w:left="284"/>
        <w:rPr>
          <w:b/>
          <w:i/>
          <w:sz w:val="20"/>
          <w:szCs w:val="20"/>
          <w:u w:val="single"/>
        </w:rPr>
      </w:pPr>
      <w:r w:rsidRPr="00CC1461">
        <w:rPr>
          <w:b/>
          <w:i/>
          <w:sz w:val="20"/>
          <w:szCs w:val="20"/>
          <w:u w:val="single"/>
        </w:rPr>
        <w:t>Exercice 2 :</w:t>
      </w:r>
    </w:p>
    <w:p w:rsidR="00FC6081" w:rsidRPr="00CC1461" w:rsidRDefault="00FC6081" w:rsidP="00473E47">
      <w:pPr>
        <w:ind w:left="284"/>
        <w:rPr>
          <w:sz w:val="20"/>
          <w:szCs w:val="20"/>
          <w:vertAlign w:val="superscript"/>
        </w:rPr>
      </w:pPr>
      <w:r w:rsidRPr="00CC1461">
        <w:rPr>
          <w:sz w:val="20"/>
          <w:szCs w:val="20"/>
        </w:rPr>
        <w:t>On donne l’expression numérique : A = 2 x 10² + 10</w:t>
      </w:r>
      <w:r w:rsidRPr="00CC1461">
        <w:rPr>
          <w:sz w:val="20"/>
          <w:szCs w:val="20"/>
          <w:vertAlign w:val="superscript"/>
        </w:rPr>
        <w:t xml:space="preserve">1 </w:t>
      </w:r>
      <w:r w:rsidRPr="00CC1461">
        <w:rPr>
          <w:sz w:val="20"/>
          <w:szCs w:val="20"/>
        </w:rPr>
        <w:t>+10</w:t>
      </w:r>
      <w:r w:rsidRPr="00CC1461">
        <w:rPr>
          <w:sz w:val="20"/>
          <w:szCs w:val="20"/>
          <w:vertAlign w:val="superscript"/>
        </w:rPr>
        <w:t>-1</w:t>
      </w:r>
      <w:r w:rsidRPr="00CC1461">
        <w:rPr>
          <w:sz w:val="20"/>
          <w:szCs w:val="20"/>
        </w:rPr>
        <w:t xml:space="preserve"> +2 x 10</w:t>
      </w:r>
      <w:r w:rsidRPr="00CC1461">
        <w:rPr>
          <w:sz w:val="20"/>
          <w:szCs w:val="20"/>
          <w:vertAlign w:val="superscript"/>
        </w:rPr>
        <w:t xml:space="preserve">-2 </w:t>
      </w:r>
    </w:p>
    <w:p w:rsidR="00FC6081" w:rsidRPr="00CC1461" w:rsidRDefault="00FC6081" w:rsidP="00473E47">
      <w:pPr>
        <w:pStyle w:val="Paragraphedeliste"/>
        <w:numPr>
          <w:ilvl w:val="0"/>
          <w:numId w:val="2"/>
        </w:numPr>
        <w:ind w:left="284"/>
        <w:rPr>
          <w:sz w:val="20"/>
          <w:szCs w:val="20"/>
        </w:rPr>
      </w:pPr>
      <w:r w:rsidRPr="00CC1461">
        <w:rPr>
          <w:sz w:val="20"/>
          <w:szCs w:val="20"/>
        </w:rPr>
        <w:t>Donner l’écriture décimale de A (écrire les étapes intermédiaires).</w:t>
      </w:r>
    </w:p>
    <w:p w:rsidR="00FC6081" w:rsidRPr="00CC1461" w:rsidRDefault="00FC6081" w:rsidP="00473E47">
      <w:pPr>
        <w:pStyle w:val="Paragraphedeliste"/>
        <w:numPr>
          <w:ilvl w:val="0"/>
          <w:numId w:val="2"/>
        </w:numPr>
        <w:ind w:left="284"/>
        <w:rPr>
          <w:sz w:val="20"/>
          <w:szCs w:val="20"/>
        </w:rPr>
      </w:pPr>
      <w:r w:rsidRPr="00CC1461">
        <w:rPr>
          <w:sz w:val="20"/>
          <w:szCs w:val="20"/>
        </w:rPr>
        <w:t>Donner l’écriture scientifique de A.</w:t>
      </w:r>
    </w:p>
    <w:p w:rsidR="00A95D4F" w:rsidRPr="00CC1461" w:rsidRDefault="00A95D4F" w:rsidP="00106CE0">
      <w:pPr>
        <w:ind w:left="-76"/>
        <w:rPr>
          <w:noProof/>
          <w:sz w:val="20"/>
          <w:szCs w:val="20"/>
          <w:lang w:eastAsia="fr-FR"/>
        </w:rPr>
      </w:pPr>
    </w:p>
    <w:p w:rsidR="00FC6081" w:rsidRPr="00CC1461" w:rsidRDefault="00FC6081" w:rsidP="00473E47">
      <w:pPr>
        <w:tabs>
          <w:tab w:val="left" w:pos="4860"/>
          <w:tab w:val="left" w:pos="5040"/>
        </w:tabs>
        <w:ind w:left="284"/>
        <w:rPr>
          <w:b/>
          <w:i/>
          <w:sz w:val="20"/>
          <w:szCs w:val="20"/>
          <w:u w:val="single"/>
        </w:rPr>
      </w:pPr>
      <w:r w:rsidRPr="00CC1461">
        <w:rPr>
          <w:b/>
          <w:i/>
          <w:sz w:val="20"/>
          <w:szCs w:val="20"/>
          <w:u w:val="single"/>
        </w:rPr>
        <w:t>Exercice 3 :</w:t>
      </w:r>
    </w:p>
    <w:p w:rsidR="00FC6081" w:rsidRPr="00CC1461" w:rsidRDefault="00FC6081" w:rsidP="00473E47">
      <w:pPr>
        <w:ind w:left="284"/>
        <w:rPr>
          <w:noProof/>
          <w:sz w:val="20"/>
          <w:szCs w:val="20"/>
          <w:lang w:eastAsia="fr-FR"/>
        </w:rPr>
      </w:pPr>
      <w:r w:rsidRPr="00CC1461">
        <w:rPr>
          <w:noProof/>
          <w:sz w:val="20"/>
          <w:szCs w:val="20"/>
          <w:lang w:eastAsia="fr-FR"/>
        </w:rPr>
        <w:t>On laisse tomber une balle d’une hauteur de 1mètre.</w:t>
      </w:r>
    </w:p>
    <w:p w:rsidR="00FC6081" w:rsidRPr="00CC1461" w:rsidRDefault="00FC6081" w:rsidP="00473E47">
      <w:pPr>
        <w:ind w:left="284"/>
        <w:rPr>
          <w:rFonts w:eastAsiaTheme="minorEastAsia"/>
          <w:noProof/>
          <w:sz w:val="20"/>
          <w:szCs w:val="20"/>
          <w:lang w:eastAsia="fr-FR"/>
        </w:rPr>
      </w:pPr>
      <w:r w:rsidRPr="00CC1461">
        <w:rPr>
          <w:noProof/>
          <w:sz w:val="20"/>
          <w:szCs w:val="20"/>
          <w:lang w:eastAsia="fr-FR"/>
        </w:rPr>
        <w:t xml:space="preserve">A chaque rebond elle rebondit des  </w:t>
      </w:r>
      <m:oMath>
        <m:f>
          <m:fPr>
            <m:ctrlPr>
              <w:rPr>
                <w:rFonts w:ascii="Cambria Math" w:hAnsi="Cambria Math"/>
                <w:noProof/>
                <w:sz w:val="20"/>
                <w:szCs w:val="20"/>
                <w:lang w:eastAsia="fr-FR"/>
              </w:rPr>
            </m:ctrlPr>
          </m:fPr>
          <m:num>
            <m:r>
              <w:rPr>
                <w:rFonts w:ascii="Cambria Math" w:hAnsi="Cambria Math"/>
                <w:noProof/>
                <w:sz w:val="20"/>
                <w:szCs w:val="20"/>
                <w:lang w:eastAsia="fr-FR"/>
              </w:rPr>
              <m:t>3</m:t>
            </m:r>
          </m:num>
          <m:den>
            <m:r>
              <w:rPr>
                <w:rFonts w:ascii="Cambria Math" w:hAnsi="Cambria Math"/>
                <w:noProof/>
                <w:sz w:val="20"/>
                <w:szCs w:val="20"/>
                <w:lang w:eastAsia="fr-FR"/>
              </w:rPr>
              <m:t>4</m:t>
            </m:r>
          </m:den>
        </m:f>
      </m:oMath>
      <w:r w:rsidRPr="00CC1461">
        <w:rPr>
          <w:rFonts w:eastAsiaTheme="minorEastAsia"/>
          <w:noProof/>
          <w:sz w:val="20"/>
          <w:szCs w:val="20"/>
          <w:lang w:eastAsia="fr-FR"/>
        </w:rPr>
        <w:t xml:space="preserve"> de la hauteur d’où elle est tombée. </w:t>
      </w:r>
    </w:p>
    <w:p w:rsidR="00FC6081" w:rsidRPr="00CC1461" w:rsidRDefault="00FC6081" w:rsidP="00473E47">
      <w:pPr>
        <w:ind w:left="284"/>
        <w:rPr>
          <w:sz w:val="20"/>
          <w:szCs w:val="20"/>
        </w:rPr>
      </w:pPr>
      <w:r w:rsidRPr="00CC1461">
        <w:rPr>
          <w:rFonts w:eastAsiaTheme="minorEastAsia"/>
          <w:noProof/>
          <w:sz w:val="20"/>
          <w:szCs w:val="20"/>
          <w:lang w:eastAsia="fr-FR"/>
        </w:rPr>
        <w:t xml:space="preserve">Quelle hauteur atteint la balle au cinquième rebond ? Arrondir au cm près. </w:t>
      </w:r>
    </w:p>
    <w:p w:rsidR="00A95D4F" w:rsidRPr="00CC1461" w:rsidRDefault="00A95D4F" w:rsidP="00473E47">
      <w:pPr>
        <w:ind w:left="284"/>
        <w:rPr>
          <w:sz w:val="20"/>
          <w:szCs w:val="20"/>
        </w:rPr>
      </w:pPr>
      <w:r w:rsidRPr="00CC1461">
        <w:rPr>
          <w:sz w:val="20"/>
          <w:szCs w:val="20"/>
        </w:rPr>
        <w:t>Toute trace de recherche  sera valorisée.</w:t>
      </w:r>
    </w:p>
    <w:p w:rsidR="00FC6081" w:rsidRPr="00CC1461" w:rsidRDefault="00FC6081" w:rsidP="00473E47">
      <w:pPr>
        <w:ind w:left="284"/>
        <w:rPr>
          <w:sz w:val="20"/>
          <w:szCs w:val="20"/>
        </w:rPr>
      </w:pPr>
    </w:p>
    <w:p w:rsidR="00FC6081" w:rsidRPr="00CC1461" w:rsidRDefault="00FC6081" w:rsidP="00473E47">
      <w:pPr>
        <w:tabs>
          <w:tab w:val="left" w:pos="4860"/>
          <w:tab w:val="left" w:pos="5040"/>
        </w:tabs>
        <w:ind w:left="284"/>
        <w:rPr>
          <w:b/>
          <w:i/>
          <w:sz w:val="20"/>
          <w:szCs w:val="20"/>
          <w:u w:val="single"/>
        </w:rPr>
      </w:pPr>
      <w:r w:rsidRPr="00CC1461">
        <w:rPr>
          <w:b/>
          <w:i/>
          <w:sz w:val="20"/>
          <w:szCs w:val="20"/>
          <w:u w:val="single"/>
        </w:rPr>
        <w:t>Exercice 4 :</w:t>
      </w:r>
    </w:p>
    <w:p w:rsidR="00FC6081" w:rsidRPr="00CC1461" w:rsidRDefault="00FC6081" w:rsidP="00473E47">
      <w:pPr>
        <w:ind w:left="284"/>
        <w:rPr>
          <w:sz w:val="20"/>
          <w:szCs w:val="20"/>
          <w:u w:val="single"/>
        </w:rPr>
      </w:pPr>
      <w:r w:rsidRPr="00CC1461">
        <w:rPr>
          <w:sz w:val="20"/>
          <w:szCs w:val="20"/>
          <w:u w:val="single"/>
        </w:rPr>
        <w:t>Partie 1 :</w:t>
      </w:r>
    </w:p>
    <w:p w:rsidR="00FC6081" w:rsidRPr="00CC1461" w:rsidRDefault="006A5B67" w:rsidP="006A5B67">
      <w:pPr>
        <w:pStyle w:val="Paragraphedeliste"/>
        <w:ind w:left="284"/>
        <w:rPr>
          <w:sz w:val="20"/>
          <w:szCs w:val="20"/>
        </w:rPr>
      </w:pPr>
      <w:r w:rsidRPr="00CC1461">
        <w:rPr>
          <w:sz w:val="20"/>
          <w:szCs w:val="20"/>
        </w:rPr>
        <w:t>A partir du 2 janvier 2014</w:t>
      </w:r>
      <w:r w:rsidR="00FC6081" w:rsidRPr="00CC1461">
        <w:rPr>
          <w:sz w:val="20"/>
          <w:szCs w:val="20"/>
        </w:rPr>
        <w:t xml:space="preserve">, une compagnie aérienne </w:t>
      </w:r>
      <w:r w:rsidRPr="00CC1461">
        <w:rPr>
          <w:sz w:val="20"/>
          <w:szCs w:val="20"/>
        </w:rPr>
        <w:t>a testé</w:t>
      </w:r>
      <w:r w:rsidR="00FC6081" w:rsidRPr="00CC1461">
        <w:rPr>
          <w:sz w:val="20"/>
          <w:szCs w:val="20"/>
        </w:rPr>
        <w:t xml:space="preserve"> un nouveau vol entre</w:t>
      </w:r>
      <w:r w:rsidRPr="00CC1461">
        <w:rPr>
          <w:sz w:val="20"/>
          <w:szCs w:val="20"/>
        </w:rPr>
        <w:t xml:space="preserve"> Nantes et Toulouse. Ce vol s’</w:t>
      </w:r>
      <w:r w:rsidR="00FC6081" w:rsidRPr="00CC1461">
        <w:rPr>
          <w:sz w:val="20"/>
          <w:szCs w:val="20"/>
        </w:rPr>
        <w:t>effectue chaque jour à bord d’un avion qui peut transporter au maximum 190 passagers.</w:t>
      </w:r>
    </w:p>
    <w:p w:rsidR="006A5B67" w:rsidRPr="00CC1461" w:rsidRDefault="006A5B67" w:rsidP="006A5B67">
      <w:pPr>
        <w:pStyle w:val="Paragraphedeliste"/>
        <w:ind w:left="284"/>
        <w:rPr>
          <w:sz w:val="20"/>
          <w:szCs w:val="20"/>
        </w:rPr>
      </w:pPr>
    </w:p>
    <w:p w:rsidR="006A5B67" w:rsidRPr="00CC1461" w:rsidRDefault="00FC6081" w:rsidP="006A5B67">
      <w:pPr>
        <w:pStyle w:val="Paragraphedeliste"/>
        <w:numPr>
          <w:ilvl w:val="0"/>
          <w:numId w:val="10"/>
        </w:numPr>
        <w:rPr>
          <w:sz w:val="20"/>
          <w:szCs w:val="20"/>
        </w:rPr>
      </w:pPr>
      <w:r w:rsidRPr="00CC1461">
        <w:rPr>
          <w:sz w:val="20"/>
          <w:szCs w:val="20"/>
        </w:rPr>
        <w:t>L’avion décolle chaque matin à 9h35 de Nantes et atterrit à 10h30 à Toulouse.</w:t>
      </w:r>
      <w:r w:rsidR="006A5B67" w:rsidRPr="00CC1461">
        <w:rPr>
          <w:sz w:val="20"/>
          <w:szCs w:val="20"/>
        </w:rPr>
        <w:t xml:space="preserve"> </w:t>
      </w:r>
    </w:p>
    <w:p w:rsidR="00FC6081" w:rsidRPr="00CC1461" w:rsidRDefault="006A5B67" w:rsidP="006A5B67">
      <w:pPr>
        <w:pStyle w:val="Paragraphedeliste"/>
        <w:ind w:left="644"/>
        <w:rPr>
          <w:sz w:val="20"/>
          <w:szCs w:val="20"/>
        </w:rPr>
      </w:pPr>
      <w:r w:rsidRPr="00CC1461">
        <w:rPr>
          <w:sz w:val="20"/>
          <w:szCs w:val="20"/>
        </w:rPr>
        <w:t>Calculer la durée du vol.</w:t>
      </w:r>
    </w:p>
    <w:p w:rsidR="00473E47" w:rsidRPr="00CC1461" w:rsidRDefault="00FC6081" w:rsidP="006A5B67">
      <w:pPr>
        <w:pStyle w:val="Paragraphedeliste"/>
        <w:numPr>
          <w:ilvl w:val="0"/>
          <w:numId w:val="10"/>
        </w:numPr>
        <w:rPr>
          <w:sz w:val="20"/>
          <w:szCs w:val="20"/>
        </w:rPr>
      </w:pPr>
      <w:r w:rsidRPr="00CC1461">
        <w:rPr>
          <w:sz w:val="20"/>
          <w:szCs w:val="20"/>
        </w:rPr>
        <w:t xml:space="preserve">Le tableau suivant donne le nombre de passagers qui ont emprunté ce vol pendant la première semaine de mise de mise en service. </w:t>
      </w:r>
      <w:r w:rsidR="00473E47" w:rsidRPr="00CC1461">
        <w:rPr>
          <w:sz w:val="20"/>
          <w:szCs w:val="20"/>
        </w:rPr>
        <w:t>L’information concernant le mercredi a été perdue.</w:t>
      </w:r>
    </w:p>
    <w:tbl>
      <w:tblPr>
        <w:tblStyle w:val="Grilledutableau"/>
        <w:tblW w:w="10314" w:type="dxa"/>
        <w:tblLook w:val="04A0" w:firstRow="1" w:lastRow="0" w:firstColumn="1" w:lastColumn="0" w:noHBand="0" w:noVBand="1"/>
      </w:tblPr>
      <w:tblGrid>
        <w:gridCol w:w="1668"/>
        <w:gridCol w:w="850"/>
        <w:gridCol w:w="1134"/>
        <w:gridCol w:w="1276"/>
        <w:gridCol w:w="850"/>
        <w:gridCol w:w="1134"/>
        <w:gridCol w:w="1134"/>
        <w:gridCol w:w="1276"/>
        <w:gridCol w:w="992"/>
      </w:tblGrid>
      <w:tr w:rsidR="00473E47" w:rsidRPr="00CC1461" w:rsidTr="00473E47">
        <w:tc>
          <w:tcPr>
            <w:tcW w:w="1668" w:type="dxa"/>
          </w:tcPr>
          <w:p w:rsidR="00473E47" w:rsidRPr="00CC1461" w:rsidRDefault="00473E47" w:rsidP="00473E47">
            <w:pPr>
              <w:pStyle w:val="Paragraphedeliste"/>
              <w:ind w:left="0"/>
              <w:rPr>
                <w:sz w:val="20"/>
                <w:szCs w:val="20"/>
              </w:rPr>
            </w:pPr>
            <w:r w:rsidRPr="00CC1461">
              <w:rPr>
                <w:sz w:val="20"/>
                <w:szCs w:val="20"/>
              </w:rPr>
              <w:t>Jour</w:t>
            </w:r>
          </w:p>
        </w:tc>
        <w:tc>
          <w:tcPr>
            <w:tcW w:w="850" w:type="dxa"/>
          </w:tcPr>
          <w:p w:rsidR="00473E47" w:rsidRPr="00CC1461" w:rsidRDefault="00473E47" w:rsidP="00473E47">
            <w:pPr>
              <w:pStyle w:val="Paragraphedeliste"/>
              <w:ind w:left="0"/>
              <w:rPr>
                <w:sz w:val="20"/>
                <w:szCs w:val="20"/>
              </w:rPr>
            </w:pPr>
            <w:r w:rsidRPr="00CC1461">
              <w:rPr>
                <w:sz w:val="20"/>
                <w:szCs w:val="20"/>
              </w:rPr>
              <w:t>Lundi</w:t>
            </w:r>
          </w:p>
        </w:tc>
        <w:tc>
          <w:tcPr>
            <w:tcW w:w="1134" w:type="dxa"/>
          </w:tcPr>
          <w:p w:rsidR="00473E47" w:rsidRPr="00CC1461" w:rsidRDefault="00473E47" w:rsidP="00473E47">
            <w:pPr>
              <w:pStyle w:val="Paragraphedeliste"/>
              <w:ind w:left="0"/>
              <w:rPr>
                <w:sz w:val="20"/>
                <w:szCs w:val="20"/>
              </w:rPr>
            </w:pPr>
            <w:r w:rsidRPr="00CC1461">
              <w:rPr>
                <w:sz w:val="20"/>
                <w:szCs w:val="20"/>
              </w:rPr>
              <w:t>Mardi</w:t>
            </w:r>
          </w:p>
        </w:tc>
        <w:tc>
          <w:tcPr>
            <w:tcW w:w="1276" w:type="dxa"/>
          </w:tcPr>
          <w:p w:rsidR="00473E47" w:rsidRPr="00CC1461" w:rsidRDefault="00473E47" w:rsidP="00473E47">
            <w:pPr>
              <w:pStyle w:val="Paragraphedeliste"/>
              <w:ind w:left="0"/>
              <w:rPr>
                <w:sz w:val="20"/>
                <w:szCs w:val="20"/>
              </w:rPr>
            </w:pPr>
            <w:r w:rsidRPr="00CC1461">
              <w:rPr>
                <w:sz w:val="20"/>
                <w:szCs w:val="20"/>
              </w:rPr>
              <w:t>Mercredi</w:t>
            </w:r>
          </w:p>
        </w:tc>
        <w:tc>
          <w:tcPr>
            <w:tcW w:w="850" w:type="dxa"/>
          </w:tcPr>
          <w:p w:rsidR="00473E47" w:rsidRPr="00CC1461" w:rsidRDefault="00473E47" w:rsidP="00473E47">
            <w:pPr>
              <w:pStyle w:val="Paragraphedeliste"/>
              <w:ind w:left="0"/>
              <w:rPr>
                <w:sz w:val="20"/>
                <w:szCs w:val="20"/>
              </w:rPr>
            </w:pPr>
            <w:r w:rsidRPr="00CC1461">
              <w:rPr>
                <w:sz w:val="20"/>
                <w:szCs w:val="20"/>
              </w:rPr>
              <w:t>Jeudi</w:t>
            </w:r>
          </w:p>
        </w:tc>
        <w:tc>
          <w:tcPr>
            <w:tcW w:w="1134" w:type="dxa"/>
          </w:tcPr>
          <w:p w:rsidR="00473E47" w:rsidRPr="00CC1461" w:rsidRDefault="00473E47" w:rsidP="00473E47">
            <w:pPr>
              <w:pStyle w:val="Paragraphedeliste"/>
              <w:ind w:left="0"/>
              <w:rPr>
                <w:sz w:val="20"/>
                <w:szCs w:val="20"/>
              </w:rPr>
            </w:pPr>
            <w:r w:rsidRPr="00CC1461">
              <w:rPr>
                <w:sz w:val="20"/>
                <w:szCs w:val="20"/>
              </w:rPr>
              <w:t>vendredi</w:t>
            </w:r>
          </w:p>
        </w:tc>
        <w:tc>
          <w:tcPr>
            <w:tcW w:w="1134" w:type="dxa"/>
          </w:tcPr>
          <w:p w:rsidR="00473E47" w:rsidRPr="00CC1461" w:rsidRDefault="00473E47" w:rsidP="00473E47">
            <w:pPr>
              <w:pStyle w:val="Paragraphedeliste"/>
              <w:ind w:left="0"/>
              <w:rPr>
                <w:sz w:val="20"/>
                <w:szCs w:val="20"/>
              </w:rPr>
            </w:pPr>
            <w:r w:rsidRPr="00CC1461">
              <w:rPr>
                <w:sz w:val="20"/>
                <w:szCs w:val="20"/>
              </w:rPr>
              <w:t>Samedi</w:t>
            </w:r>
          </w:p>
        </w:tc>
        <w:tc>
          <w:tcPr>
            <w:tcW w:w="1276" w:type="dxa"/>
          </w:tcPr>
          <w:p w:rsidR="00473E47" w:rsidRPr="00CC1461" w:rsidRDefault="00473E47" w:rsidP="00473E47">
            <w:pPr>
              <w:pStyle w:val="Paragraphedeliste"/>
              <w:ind w:left="0"/>
              <w:rPr>
                <w:sz w:val="20"/>
                <w:szCs w:val="20"/>
              </w:rPr>
            </w:pPr>
            <w:r w:rsidRPr="00CC1461">
              <w:rPr>
                <w:sz w:val="20"/>
                <w:szCs w:val="20"/>
              </w:rPr>
              <w:t>Dimanche</w:t>
            </w:r>
          </w:p>
        </w:tc>
        <w:tc>
          <w:tcPr>
            <w:tcW w:w="992" w:type="dxa"/>
          </w:tcPr>
          <w:p w:rsidR="00473E47" w:rsidRPr="00CC1461" w:rsidRDefault="00473E47" w:rsidP="00473E47">
            <w:pPr>
              <w:pStyle w:val="Paragraphedeliste"/>
              <w:ind w:left="0"/>
              <w:rPr>
                <w:sz w:val="20"/>
                <w:szCs w:val="20"/>
              </w:rPr>
            </w:pPr>
            <w:r w:rsidRPr="00CC1461">
              <w:rPr>
                <w:sz w:val="20"/>
                <w:szCs w:val="20"/>
              </w:rPr>
              <w:t>Total</w:t>
            </w:r>
          </w:p>
        </w:tc>
      </w:tr>
      <w:tr w:rsidR="00473E47" w:rsidRPr="00CC1461" w:rsidTr="00473E47">
        <w:tc>
          <w:tcPr>
            <w:tcW w:w="1668" w:type="dxa"/>
          </w:tcPr>
          <w:p w:rsidR="00473E47" w:rsidRPr="00CC1461" w:rsidRDefault="00473E47" w:rsidP="00473E47">
            <w:pPr>
              <w:pStyle w:val="Paragraphedeliste"/>
              <w:ind w:left="0"/>
              <w:rPr>
                <w:sz w:val="20"/>
                <w:szCs w:val="20"/>
              </w:rPr>
            </w:pPr>
            <w:r w:rsidRPr="00CC1461">
              <w:rPr>
                <w:sz w:val="20"/>
                <w:szCs w:val="20"/>
              </w:rPr>
              <w:t>Nombre de passagers</w:t>
            </w:r>
          </w:p>
        </w:tc>
        <w:tc>
          <w:tcPr>
            <w:tcW w:w="850" w:type="dxa"/>
          </w:tcPr>
          <w:p w:rsidR="00473E47" w:rsidRPr="00CC1461" w:rsidRDefault="00473E47" w:rsidP="00473E47">
            <w:pPr>
              <w:pStyle w:val="Paragraphedeliste"/>
              <w:ind w:left="0"/>
              <w:rPr>
                <w:sz w:val="20"/>
                <w:szCs w:val="20"/>
              </w:rPr>
            </w:pPr>
            <w:r w:rsidRPr="00CC1461">
              <w:rPr>
                <w:sz w:val="20"/>
                <w:szCs w:val="20"/>
              </w:rPr>
              <w:t>152</w:t>
            </w:r>
          </w:p>
        </w:tc>
        <w:tc>
          <w:tcPr>
            <w:tcW w:w="1134" w:type="dxa"/>
          </w:tcPr>
          <w:p w:rsidR="00473E47" w:rsidRPr="00CC1461" w:rsidRDefault="00473E47" w:rsidP="00473E47">
            <w:pPr>
              <w:pStyle w:val="Paragraphedeliste"/>
              <w:ind w:left="0"/>
              <w:rPr>
                <w:sz w:val="20"/>
                <w:szCs w:val="20"/>
              </w:rPr>
            </w:pPr>
            <w:r w:rsidRPr="00CC1461">
              <w:rPr>
                <w:sz w:val="20"/>
                <w:szCs w:val="20"/>
              </w:rPr>
              <w:t>143</w:t>
            </w:r>
          </w:p>
        </w:tc>
        <w:tc>
          <w:tcPr>
            <w:tcW w:w="1276" w:type="dxa"/>
          </w:tcPr>
          <w:p w:rsidR="00473E47" w:rsidRPr="00CC1461" w:rsidRDefault="00473E47" w:rsidP="00473E47">
            <w:pPr>
              <w:pStyle w:val="Paragraphedeliste"/>
              <w:ind w:left="0"/>
              <w:rPr>
                <w:sz w:val="20"/>
                <w:szCs w:val="20"/>
              </w:rPr>
            </w:pPr>
          </w:p>
        </w:tc>
        <w:tc>
          <w:tcPr>
            <w:tcW w:w="850" w:type="dxa"/>
          </w:tcPr>
          <w:p w:rsidR="00473E47" w:rsidRPr="00CC1461" w:rsidRDefault="00473E47" w:rsidP="00473E47">
            <w:pPr>
              <w:pStyle w:val="Paragraphedeliste"/>
              <w:ind w:left="0"/>
              <w:rPr>
                <w:sz w:val="20"/>
                <w:szCs w:val="20"/>
              </w:rPr>
            </w:pPr>
            <w:r w:rsidRPr="00CC1461">
              <w:rPr>
                <w:sz w:val="20"/>
                <w:szCs w:val="20"/>
              </w:rPr>
              <w:t>164</w:t>
            </w:r>
          </w:p>
        </w:tc>
        <w:tc>
          <w:tcPr>
            <w:tcW w:w="1134" w:type="dxa"/>
          </w:tcPr>
          <w:p w:rsidR="00473E47" w:rsidRPr="00CC1461" w:rsidRDefault="00473E47" w:rsidP="00473E47">
            <w:pPr>
              <w:pStyle w:val="Paragraphedeliste"/>
              <w:ind w:left="0"/>
              <w:rPr>
                <w:sz w:val="20"/>
                <w:szCs w:val="20"/>
              </w:rPr>
            </w:pPr>
            <w:r w:rsidRPr="00CC1461">
              <w:rPr>
                <w:sz w:val="20"/>
                <w:szCs w:val="20"/>
              </w:rPr>
              <w:t>189</w:t>
            </w:r>
          </w:p>
        </w:tc>
        <w:tc>
          <w:tcPr>
            <w:tcW w:w="1134" w:type="dxa"/>
          </w:tcPr>
          <w:p w:rsidR="00473E47" w:rsidRPr="00CC1461" w:rsidRDefault="00473E47" w:rsidP="00473E47">
            <w:pPr>
              <w:pStyle w:val="Paragraphedeliste"/>
              <w:ind w:left="0"/>
              <w:rPr>
                <w:sz w:val="20"/>
                <w:szCs w:val="20"/>
              </w:rPr>
            </w:pPr>
            <w:r w:rsidRPr="00CC1461">
              <w:rPr>
                <w:sz w:val="20"/>
                <w:szCs w:val="20"/>
              </w:rPr>
              <w:t>157</w:t>
            </w:r>
          </w:p>
        </w:tc>
        <w:tc>
          <w:tcPr>
            <w:tcW w:w="1276" w:type="dxa"/>
          </w:tcPr>
          <w:p w:rsidR="00473E47" w:rsidRPr="00CC1461" w:rsidRDefault="00473E47" w:rsidP="00473E47">
            <w:pPr>
              <w:pStyle w:val="Paragraphedeliste"/>
              <w:ind w:left="0"/>
              <w:rPr>
                <w:sz w:val="20"/>
                <w:szCs w:val="20"/>
              </w:rPr>
            </w:pPr>
            <w:r w:rsidRPr="00CC1461">
              <w:rPr>
                <w:sz w:val="20"/>
                <w:szCs w:val="20"/>
              </w:rPr>
              <w:t>163</w:t>
            </w:r>
          </w:p>
        </w:tc>
        <w:tc>
          <w:tcPr>
            <w:tcW w:w="992" w:type="dxa"/>
          </w:tcPr>
          <w:p w:rsidR="00473E47" w:rsidRPr="00CC1461" w:rsidRDefault="00473E47" w:rsidP="00473E47">
            <w:pPr>
              <w:pStyle w:val="Paragraphedeliste"/>
              <w:ind w:left="0"/>
              <w:rPr>
                <w:sz w:val="20"/>
                <w:szCs w:val="20"/>
              </w:rPr>
            </w:pPr>
            <w:r w:rsidRPr="00CC1461">
              <w:rPr>
                <w:sz w:val="20"/>
                <w:szCs w:val="20"/>
              </w:rPr>
              <w:t>1113</w:t>
            </w:r>
          </w:p>
        </w:tc>
      </w:tr>
    </w:tbl>
    <w:p w:rsidR="00473E47" w:rsidRPr="00CC1461" w:rsidRDefault="00473E47" w:rsidP="00473E47">
      <w:pPr>
        <w:pStyle w:val="Paragraphedeliste"/>
        <w:ind w:left="284"/>
        <w:rPr>
          <w:sz w:val="20"/>
          <w:szCs w:val="20"/>
        </w:rPr>
      </w:pPr>
    </w:p>
    <w:p w:rsidR="00FC6081" w:rsidRPr="00CC1461" w:rsidRDefault="00FC6081" w:rsidP="00473E47">
      <w:pPr>
        <w:pStyle w:val="Paragraphedeliste"/>
        <w:numPr>
          <w:ilvl w:val="0"/>
          <w:numId w:val="4"/>
        </w:numPr>
        <w:ind w:left="284"/>
        <w:rPr>
          <w:sz w:val="20"/>
          <w:szCs w:val="20"/>
        </w:rPr>
      </w:pPr>
      <w:r w:rsidRPr="00CC1461">
        <w:rPr>
          <w:sz w:val="20"/>
          <w:szCs w:val="20"/>
        </w:rPr>
        <w:t>Combien de passagers ont emprunté ce vol le mercredi ?</w:t>
      </w:r>
    </w:p>
    <w:p w:rsidR="00FC6081" w:rsidRPr="00CC1461" w:rsidRDefault="00FC6081" w:rsidP="00473E47">
      <w:pPr>
        <w:pStyle w:val="Paragraphedeliste"/>
        <w:numPr>
          <w:ilvl w:val="0"/>
          <w:numId w:val="4"/>
        </w:numPr>
        <w:ind w:left="284"/>
        <w:rPr>
          <w:sz w:val="20"/>
          <w:szCs w:val="20"/>
        </w:rPr>
      </w:pPr>
      <w:r w:rsidRPr="00CC1461">
        <w:rPr>
          <w:sz w:val="20"/>
          <w:szCs w:val="20"/>
        </w:rPr>
        <w:t xml:space="preserve">En moyenne, combien y avait-il de passagers par jour dans l’avion cette </w:t>
      </w:r>
      <w:r w:rsidR="00473E47" w:rsidRPr="00CC1461">
        <w:rPr>
          <w:sz w:val="20"/>
          <w:szCs w:val="20"/>
        </w:rPr>
        <w:t>semaine-là</w:t>
      </w:r>
      <w:r w:rsidRPr="00CC1461">
        <w:rPr>
          <w:sz w:val="20"/>
          <w:szCs w:val="20"/>
        </w:rPr>
        <w:t> ?</w:t>
      </w:r>
    </w:p>
    <w:p w:rsidR="00F513B8" w:rsidRPr="004675D8" w:rsidRDefault="00F513B8" w:rsidP="00F513B8">
      <w:pPr>
        <w:pStyle w:val="Paragraphedeliste"/>
        <w:numPr>
          <w:ilvl w:val="0"/>
          <w:numId w:val="3"/>
        </w:numPr>
        <w:rPr>
          <w:b/>
          <w:color w:val="FF0000"/>
        </w:rPr>
      </w:pPr>
      <w:r w:rsidRPr="004675D8">
        <w:rPr>
          <w:b/>
          <w:color w:val="FF0000"/>
        </w:rPr>
        <w:lastRenderedPageBreak/>
        <w:t xml:space="preserve">A partir du mois de février, on décide d’étudier la fréquentation de ce vol pendant douze semaines. La compagnie utilise une feuille de calcul indiquant le nombre de passagers par jour. Cette feuille de calcul est donnée en ANNEXE. </w:t>
      </w:r>
    </w:p>
    <w:p w:rsidR="00F513B8" w:rsidRPr="004675D8" w:rsidRDefault="00F513B8" w:rsidP="00F513B8">
      <w:pPr>
        <w:pStyle w:val="Paragraphedeliste"/>
        <w:numPr>
          <w:ilvl w:val="0"/>
          <w:numId w:val="5"/>
        </w:numPr>
        <w:rPr>
          <w:b/>
          <w:color w:val="FF0000"/>
        </w:rPr>
      </w:pPr>
      <w:r w:rsidRPr="004675D8">
        <w:rPr>
          <w:b/>
          <w:color w:val="FF0000"/>
        </w:rPr>
        <w:t>Quelle formule a-t-on saisie dans la cellule I2 pour obtenir le nombre total de passagers au cours de la semaine 1 ?</w:t>
      </w:r>
    </w:p>
    <w:p w:rsidR="00F513B8" w:rsidRPr="004675D8" w:rsidRDefault="00F513B8" w:rsidP="00F513B8">
      <w:pPr>
        <w:pStyle w:val="Paragraphedeliste"/>
        <w:numPr>
          <w:ilvl w:val="0"/>
          <w:numId w:val="5"/>
        </w:numPr>
        <w:rPr>
          <w:b/>
          <w:color w:val="FF0000"/>
        </w:rPr>
      </w:pPr>
      <w:r w:rsidRPr="004675D8">
        <w:rPr>
          <w:b/>
          <w:color w:val="FF0000"/>
        </w:rPr>
        <w:t>Quelle formule a-t-on saisie dans la cellule J2 pour obtenir moyen de passagers par jours au cours de la semaine 1 ?</w:t>
      </w:r>
    </w:p>
    <w:p w:rsidR="00F513B8" w:rsidRPr="004675D8" w:rsidRDefault="00F513B8" w:rsidP="00F513B8">
      <w:pPr>
        <w:pStyle w:val="Paragraphedeliste"/>
        <w:numPr>
          <w:ilvl w:val="0"/>
          <w:numId w:val="3"/>
        </w:numPr>
        <w:rPr>
          <w:b/>
          <w:color w:val="FF0000"/>
        </w:rPr>
      </w:pPr>
      <w:r w:rsidRPr="004675D8">
        <w:rPr>
          <w:b/>
          <w:color w:val="FF0000"/>
        </w:rPr>
        <w:t>Le nombre moyen de passagers par jour au cours de ces douze semaines est égal à 166. La compagnie s’était fixé comme objectif d’avoir un nombre de passagers supérieur aux 80% de la capacité maximale de l’avion.</w:t>
      </w:r>
    </w:p>
    <w:p w:rsidR="00F513B8" w:rsidRPr="004675D8" w:rsidRDefault="00F513B8" w:rsidP="00F513B8">
      <w:pPr>
        <w:pStyle w:val="Paragraphedeliste"/>
        <w:rPr>
          <w:b/>
          <w:color w:val="FF0000"/>
        </w:rPr>
      </w:pPr>
      <w:r w:rsidRPr="004675D8">
        <w:rPr>
          <w:b/>
          <w:color w:val="FF0000"/>
        </w:rPr>
        <w:t>L’objectif est-il atteint ?</w:t>
      </w:r>
    </w:p>
    <w:p w:rsidR="00F513B8" w:rsidRPr="004675D8" w:rsidRDefault="00F513B8" w:rsidP="00F513B8">
      <w:pPr>
        <w:pStyle w:val="Paragraphedeliste"/>
        <w:rPr>
          <w:b/>
          <w:color w:val="FF0000"/>
        </w:rPr>
      </w:pPr>
    </w:p>
    <w:p w:rsidR="006A5B67" w:rsidRPr="00CC1461" w:rsidRDefault="00F513B8" w:rsidP="006A5B67">
      <w:pPr>
        <w:pStyle w:val="Paragraphedeliste"/>
        <w:ind w:left="284"/>
        <w:rPr>
          <w:sz w:val="20"/>
          <w:szCs w:val="20"/>
        </w:rPr>
      </w:pPr>
      <w:r>
        <w:rPr>
          <w:noProof/>
          <w:lang w:eastAsia="fr-FR"/>
        </w:rPr>
        <w:drawing>
          <wp:inline distT="0" distB="0" distL="0" distR="0" wp14:anchorId="39238432" wp14:editId="4D160250">
            <wp:extent cx="5972810" cy="2585720"/>
            <wp:effectExtent l="0" t="0" r="8890" b="508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72810" cy="2585720"/>
                    </a:xfrm>
                    <a:prstGeom prst="rect">
                      <a:avLst/>
                    </a:prstGeom>
                  </pic:spPr>
                </pic:pic>
              </a:graphicData>
            </a:graphic>
          </wp:inline>
        </w:drawing>
      </w:r>
    </w:p>
    <w:p w:rsidR="003F13BD" w:rsidRPr="00CC1461" w:rsidRDefault="003F13BD" w:rsidP="00473E47">
      <w:pPr>
        <w:pStyle w:val="Paragraphedeliste"/>
        <w:ind w:left="284"/>
        <w:rPr>
          <w:sz w:val="20"/>
          <w:szCs w:val="20"/>
          <w:u w:val="single"/>
        </w:rPr>
      </w:pPr>
      <w:r w:rsidRPr="00CC1461">
        <w:rPr>
          <w:sz w:val="20"/>
          <w:szCs w:val="20"/>
          <w:u w:val="single"/>
        </w:rPr>
        <w:t>Partie 2 :</w:t>
      </w:r>
    </w:p>
    <w:p w:rsidR="003F13BD" w:rsidRPr="00CC1461" w:rsidRDefault="003F13BD" w:rsidP="00473E47">
      <w:pPr>
        <w:pStyle w:val="Paragraphedeliste"/>
        <w:ind w:left="284"/>
        <w:rPr>
          <w:sz w:val="20"/>
          <w:szCs w:val="20"/>
        </w:rPr>
      </w:pPr>
    </w:p>
    <w:p w:rsidR="003F13BD" w:rsidRPr="00CC1461" w:rsidRDefault="003F13BD" w:rsidP="00473E47">
      <w:pPr>
        <w:pStyle w:val="Paragraphedeliste"/>
        <w:ind w:left="284"/>
        <w:rPr>
          <w:sz w:val="20"/>
          <w:szCs w:val="20"/>
        </w:rPr>
      </w:pPr>
      <w:r w:rsidRPr="00CC1461">
        <w:rPr>
          <w:sz w:val="20"/>
          <w:szCs w:val="20"/>
        </w:rPr>
        <w:t xml:space="preserve">En phase d’atterrissage, à partir du moment où les roues touchent le sol, l’avion utilise ses freins jusqu’à l’arrêt complet. Le graphique en ANNEXE représente la distance parcourue par l’avion sur la piste (en mètre) en fonction du temps (en secondes) à partir du moment où les roues touchent le sol. </w:t>
      </w:r>
    </w:p>
    <w:p w:rsidR="003F13BD" w:rsidRPr="00CC1461" w:rsidRDefault="003F13BD" w:rsidP="00473E47">
      <w:pPr>
        <w:pStyle w:val="Paragraphedeliste"/>
        <w:ind w:left="284"/>
        <w:rPr>
          <w:sz w:val="20"/>
          <w:szCs w:val="20"/>
        </w:rPr>
      </w:pPr>
      <w:r w:rsidRPr="00CC1461">
        <w:rPr>
          <w:sz w:val="20"/>
          <w:szCs w:val="20"/>
        </w:rPr>
        <w:t>En utilisant ce graphique, répondre aux questions suivantes :</w:t>
      </w:r>
    </w:p>
    <w:p w:rsidR="003F13BD" w:rsidRPr="00CC1461" w:rsidRDefault="003F13BD" w:rsidP="00473E47">
      <w:pPr>
        <w:pStyle w:val="Paragraphedeliste"/>
        <w:numPr>
          <w:ilvl w:val="0"/>
          <w:numId w:val="6"/>
        </w:numPr>
        <w:ind w:left="284"/>
        <w:rPr>
          <w:sz w:val="20"/>
          <w:szCs w:val="20"/>
        </w:rPr>
      </w:pPr>
      <w:r w:rsidRPr="00CC1461">
        <w:rPr>
          <w:sz w:val="20"/>
          <w:szCs w:val="20"/>
        </w:rPr>
        <w:t>Quelle distance l’avion aura-t-il parcourue 10 s après avoir touché le sol ?</w:t>
      </w:r>
    </w:p>
    <w:p w:rsidR="003F13BD" w:rsidRPr="00CC1461" w:rsidRDefault="003F13BD" w:rsidP="00473E47">
      <w:pPr>
        <w:pStyle w:val="Paragraphedeliste"/>
        <w:numPr>
          <w:ilvl w:val="0"/>
          <w:numId w:val="6"/>
        </w:numPr>
        <w:ind w:left="284"/>
        <w:rPr>
          <w:sz w:val="20"/>
          <w:szCs w:val="20"/>
        </w:rPr>
      </w:pPr>
      <w:r w:rsidRPr="00CC1461">
        <w:rPr>
          <w:sz w:val="20"/>
          <w:szCs w:val="20"/>
        </w:rPr>
        <w:t xml:space="preserve">Expliquer pourquoi au bout de 22 s et au bout de 26 s la distance parcourue depuis le début de l’atterrissage est la même. </w:t>
      </w:r>
    </w:p>
    <w:p w:rsidR="003F13BD" w:rsidRPr="00CC1461" w:rsidRDefault="003F13BD" w:rsidP="00473E47">
      <w:pPr>
        <w:pStyle w:val="Paragraphedeliste"/>
        <w:numPr>
          <w:ilvl w:val="0"/>
          <w:numId w:val="6"/>
        </w:numPr>
        <w:ind w:left="284"/>
        <w:rPr>
          <w:sz w:val="20"/>
          <w:szCs w:val="20"/>
        </w:rPr>
      </w:pPr>
      <w:r w:rsidRPr="00CC1461">
        <w:rPr>
          <w:sz w:val="20"/>
          <w:szCs w:val="20"/>
        </w:rPr>
        <w:t xml:space="preserve">A partir du moment où les roues touchent le sol, combien de temps met l’avion pour s’arrêter ? </w:t>
      </w:r>
    </w:p>
    <w:p w:rsidR="00A95D4F" w:rsidRPr="00CC1461" w:rsidRDefault="00A95D4F" w:rsidP="00473E47">
      <w:pPr>
        <w:ind w:left="284"/>
        <w:rPr>
          <w:sz w:val="20"/>
          <w:szCs w:val="20"/>
        </w:rPr>
      </w:pPr>
    </w:p>
    <w:p w:rsidR="00473E47" w:rsidRPr="00CC1461" w:rsidRDefault="00473E47" w:rsidP="00473E47">
      <w:pPr>
        <w:ind w:left="284"/>
        <w:rPr>
          <w:sz w:val="20"/>
          <w:szCs w:val="20"/>
        </w:rPr>
      </w:pPr>
      <w:r w:rsidRPr="00CC1461">
        <w:rPr>
          <w:noProof/>
          <w:sz w:val="20"/>
          <w:szCs w:val="20"/>
          <w:lang w:eastAsia="fr-FR"/>
        </w:rPr>
        <w:lastRenderedPageBreak/>
        <w:drawing>
          <wp:inline distT="0" distB="0" distL="0" distR="0" wp14:anchorId="6A9C200D" wp14:editId="02868179">
            <wp:extent cx="5650815" cy="3805861"/>
            <wp:effectExtent l="0" t="0" r="7620" b="4445"/>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664339" cy="3814970"/>
                    </a:xfrm>
                    <a:prstGeom prst="rect">
                      <a:avLst/>
                    </a:prstGeom>
                  </pic:spPr>
                </pic:pic>
              </a:graphicData>
            </a:graphic>
          </wp:inline>
        </w:drawing>
      </w:r>
    </w:p>
    <w:p w:rsidR="00106CE0" w:rsidRPr="00CC1461" w:rsidRDefault="00106CE0" w:rsidP="00473E47">
      <w:pPr>
        <w:ind w:left="284"/>
        <w:rPr>
          <w:sz w:val="20"/>
          <w:szCs w:val="20"/>
        </w:rPr>
      </w:pPr>
    </w:p>
    <w:p w:rsidR="003F13BD" w:rsidRPr="00CC1461" w:rsidRDefault="003F13BD" w:rsidP="00473E47">
      <w:pPr>
        <w:tabs>
          <w:tab w:val="left" w:pos="4860"/>
          <w:tab w:val="left" w:pos="5040"/>
        </w:tabs>
        <w:ind w:left="284"/>
        <w:rPr>
          <w:b/>
          <w:i/>
          <w:sz w:val="20"/>
          <w:szCs w:val="20"/>
          <w:u w:val="single"/>
        </w:rPr>
      </w:pPr>
      <w:r w:rsidRPr="00CC1461">
        <w:rPr>
          <w:b/>
          <w:i/>
          <w:sz w:val="20"/>
          <w:szCs w:val="20"/>
          <w:u w:val="single"/>
        </w:rPr>
        <w:t xml:space="preserve">Exercice 5 : </w:t>
      </w:r>
    </w:p>
    <w:p w:rsidR="003F13BD" w:rsidRPr="00CC1461" w:rsidRDefault="003F13BD" w:rsidP="00473E47">
      <w:pPr>
        <w:pStyle w:val="Paragraphedeliste"/>
        <w:numPr>
          <w:ilvl w:val="0"/>
          <w:numId w:val="7"/>
        </w:numPr>
        <w:ind w:left="284"/>
        <w:rPr>
          <w:sz w:val="20"/>
          <w:szCs w:val="20"/>
        </w:rPr>
      </w:pPr>
      <w:r w:rsidRPr="00CC1461">
        <w:rPr>
          <w:sz w:val="20"/>
          <w:szCs w:val="20"/>
        </w:rPr>
        <w:t>Construis un triangle ABC rectangle en C tel que AB = 10cm et AC = 8cm</w:t>
      </w:r>
    </w:p>
    <w:p w:rsidR="003F13BD" w:rsidRPr="00CC1461" w:rsidRDefault="003F13BD" w:rsidP="00473E47">
      <w:pPr>
        <w:pStyle w:val="Paragraphedeliste"/>
        <w:numPr>
          <w:ilvl w:val="0"/>
          <w:numId w:val="7"/>
        </w:numPr>
        <w:ind w:left="284"/>
        <w:rPr>
          <w:sz w:val="20"/>
          <w:szCs w:val="20"/>
        </w:rPr>
      </w:pPr>
      <w:r w:rsidRPr="00CC1461">
        <w:rPr>
          <w:sz w:val="20"/>
          <w:szCs w:val="20"/>
        </w:rPr>
        <w:t>Calcule la longueur BC (en justifiant précisément).</w:t>
      </w:r>
    </w:p>
    <w:p w:rsidR="003F13BD" w:rsidRPr="00CC1461" w:rsidRDefault="003F13BD" w:rsidP="00473E47">
      <w:pPr>
        <w:pStyle w:val="Paragraphedeliste"/>
        <w:numPr>
          <w:ilvl w:val="0"/>
          <w:numId w:val="7"/>
        </w:numPr>
        <w:ind w:left="284"/>
        <w:rPr>
          <w:sz w:val="20"/>
          <w:szCs w:val="20"/>
        </w:rPr>
      </w:pPr>
      <w:r w:rsidRPr="00CC1461">
        <w:rPr>
          <w:sz w:val="20"/>
          <w:szCs w:val="20"/>
        </w:rPr>
        <w:t xml:space="preserve"> </w:t>
      </w:r>
    </w:p>
    <w:p w:rsidR="003F13BD" w:rsidRPr="00CC1461" w:rsidRDefault="003F13BD" w:rsidP="00473E47">
      <w:pPr>
        <w:pStyle w:val="Paragraphedeliste"/>
        <w:numPr>
          <w:ilvl w:val="0"/>
          <w:numId w:val="8"/>
        </w:numPr>
        <w:ind w:left="284"/>
        <w:rPr>
          <w:sz w:val="20"/>
          <w:szCs w:val="20"/>
        </w:rPr>
      </w:pPr>
      <w:r w:rsidRPr="00CC1461">
        <w:rPr>
          <w:sz w:val="20"/>
          <w:szCs w:val="20"/>
        </w:rPr>
        <w:t>Place le point M de l’hypoténuse [AB] tel que AM = 2cm.</w:t>
      </w:r>
    </w:p>
    <w:p w:rsidR="003F13BD" w:rsidRPr="00CC1461" w:rsidRDefault="003F13BD" w:rsidP="00473E47">
      <w:pPr>
        <w:pStyle w:val="Paragraphedeliste"/>
        <w:numPr>
          <w:ilvl w:val="0"/>
          <w:numId w:val="8"/>
        </w:numPr>
        <w:ind w:left="284"/>
        <w:rPr>
          <w:sz w:val="20"/>
          <w:szCs w:val="20"/>
        </w:rPr>
      </w:pPr>
      <w:r w:rsidRPr="00CC1461">
        <w:rPr>
          <w:sz w:val="20"/>
          <w:szCs w:val="20"/>
        </w:rPr>
        <w:t>Trace la perpendiculaire à [AC] passant par M. Elle coupe [AC] en E.</w:t>
      </w:r>
    </w:p>
    <w:p w:rsidR="003F13BD" w:rsidRPr="00CC1461" w:rsidRDefault="003F13BD" w:rsidP="00473E47">
      <w:pPr>
        <w:pStyle w:val="Paragraphedeliste"/>
        <w:numPr>
          <w:ilvl w:val="0"/>
          <w:numId w:val="8"/>
        </w:numPr>
        <w:ind w:left="284"/>
        <w:rPr>
          <w:sz w:val="20"/>
          <w:szCs w:val="20"/>
        </w:rPr>
      </w:pPr>
      <w:r w:rsidRPr="00CC1461">
        <w:rPr>
          <w:sz w:val="20"/>
          <w:szCs w:val="20"/>
        </w:rPr>
        <w:t>Trace la perpendiculaire à [BC] passant par M. elle coupe [BC] en F.</w:t>
      </w:r>
    </w:p>
    <w:p w:rsidR="003F13BD" w:rsidRPr="00CC1461" w:rsidRDefault="003F13BD" w:rsidP="00473E47">
      <w:pPr>
        <w:pStyle w:val="Paragraphedeliste"/>
        <w:numPr>
          <w:ilvl w:val="0"/>
          <w:numId w:val="8"/>
        </w:numPr>
        <w:ind w:left="284"/>
        <w:rPr>
          <w:sz w:val="20"/>
          <w:szCs w:val="20"/>
        </w:rPr>
      </w:pPr>
      <w:r w:rsidRPr="00CC1461">
        <w:rPr>
          <w:sz w:val="20"/>
          <w:szCs w:val="20"/>
        </w:rPr>
        <w:t>A l’aide des données de l’exercice, recopie sur ta copie la proposition que l’on peut directement utiliser pour prouver que le quadrilatère MFCE est un rectangle.</w:t>
      </w:r>
    </w:p>
    <w:p w:rsidR="003F13BD" w:rsidRPr="00CC1461" w:rsidRDefault="003F13BD" w:rsidP="00473E47">
      <w:pPr>
        <w:ind w:left="284"/>
        <w:rPr>
          <w:sz w:val="20"/>
          <w:szCs w:val="20"/>
        </w:rPr>
      </w:pPr>
      <w:r w:rsidRPr="00CC1461">
        <w:rPr>
          <w:sz w:val="20"/>
          <w:szCs w:val="20"/>
        </w:rPr>
        <w:t>Proposition 1 : Si un quadrilatère a 4 angles droits alors c’est un rectangle.</w:t>
      </w:r>
    </w:p>
    <w:p w:rsidR="003F13BD" w:rsidRPr="00CC1461" w:rsidRDefault="003F13BD" w:rsidP="00473E47">
      <w:pPr>
        <w:ind w:left="284"/>
        <w:rPr>
          <w:sz w:val="20"/>
          <w:szCs w:val="20"/>
        </w:rPr>
      </w:pPr>
      <w:r w:rsidRPr="00CC1461">
        <w:rPr>
          <w:sz w:val="20"/>
          <w:szCs w:val="20"/>
        </w:rPr>
        <w:t>Proposition 2 : Si un quadrilatère est un rectangle alors ses diagonales ont la même longueur.</w:t>
      </w:r>
    </w:p>
    <w:p w:rsidR="003F13BD" w:rsidRPr="00CC1461" w:rsidRDefault="003F13BD" w:rsidP="00473E47">
      <w:pPr>
        <w:ind w:left="284"/>
        <w:rPr>
          <w:sz w:val="20"/>
          <w:szCs w:val="20"/>
        </w:rPr>
      </w:pPr>
      <w:r w:rsidRPr="00CC1461">
        <w:rPr>
          <w:sz w:val="20"/>
          <w:szCs w:val="20"/>
        </w:rPr>
        <w:t>Proposition 3 : Si un quadrilatère a 3 angles droits alors c’est un rectangle.</w:t>
      </w:r>
    </w:p>
    <w:p w:rsidR="00473E47" w:rsidRPr="00CC1461" w:rsidRDefault="00473E47" w:rsidP="00473E47">
      <w:pPr>
        <w:ind w:left="284"/>
        <w:rPr>
          <w:sz w:val="20"/>
          <w:szCs w:val="20"/>
        </w:rPr>
      </w:pPr>
    </w:p>
    <w:p w:rsidR="00FC3B1B" w:rsidRPr="00CC1461" w:rsidRDefault="003F13BD" w:rsidP="00473E47">
      <w:pPr>
        <w:tabs>
          <w:tab w:val="left" w:pos="4860"/>
          <w:tab w:val="left" w:pos="5040"/>
        </w:tabs>
        <w:ind w:left="284"/>
        <w:rPr>
          <w:b/>
          <w:i/>
          <w:sz w:val="20"/>
          <w:szCs w:val="20"/>
          <w:u w:val="single"/>
        </w:rPr>
      </w:pPr>
      <w:r w:rsidRPr="00CC1461">
        <w:rPr>
          <w:b/>
          <w:i/>
          <w:sz w:val="20"/>
          <w:szCs w:val="20"/>
          <w:u w:val="single"/>
        </w:rPr>
        <w:t>Exercice 6 :</w:t>
      </w:r>
    </w:p>
    <w:p w:rsidR="003F13BD" w:rsidRPr="00CC1461" w:rsidRDefault="00CC1461" w:rsidP="00473E47">
      <w:pPr>
        <w:tabs>
          <w:tab w:val="left" w:pos="4860"/>
          <w:tab w:val="left" w:pos="5040"/>
        </w:tabs>
        <w:ind w:left="284"/>
        <w:rPr>
          <w:noProof/>
          <w:sz w:val="20"/>
          <w:szCs w:val="20"/>
          <w:lang w:eastAsia="fr-FR"/>
        </w:rPr>
      </w:pPr>
      <w:r w:rsidRPr="00CC1461">
        <w:rPr>
          <w:noProof/>
          <w:sz w:val="20"/>
          <w:szCs w:val="20"/>
          <w:lang w:eastAsia="fr-FR"/>
        </w:rPr>
        <w:drawing>
          <wp:anchor distT="0" distB="0" distL="114300" distR="114300" simplePos="0" relativeHeight="251659264" behindDoc="1" locked="0" layoutInCell="1" allowOverlap="1" wp14:anchorId="66C62D3E" wp14:editId="5BC2A1ED">
            <wp:simplePos x="0" y="0"/>
            <wp:positionH relativeFrom="column">
              <wp:posOffset>4488815</wp:posOffset>
            </wp:positionH>
            <wp:positionV relativeFrom="paragraph">
              <wp:posOffset>419735</wp:posOffset>
            </wp:positionV>
            <wp:extent cx="1968500" cy="2089785"/>
            <wp:effectExtent l="0" t="0" r="0" b="5715"/>
            <wp:wrapTight wrapText="bothSides">
              <wp:wrapPolygon edited="0">
                <wp:start x="0" y="0"/>
                <wp:lineTo x="0" y="21462"/>
                <wp:lineTo x="21321" y="21462"/>
                <wp:lineTo x="21321"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968500" cy="2089785"/>
                    </a:xfrm>
                    <a:prstGeom prst="rect">
                      <a:avLst/>
                    </a:prstGeom>
                  </pic:spPr>
                </pic:pic>
              </a:graphicData>
            </a:graphic>
            <wp14:sizeRelH relativeFrom="page">
              <wp14:pctWidth>0</wp14:pctWidth>
            </wp14:sizeRelH>
            <wp14:sizeRelV relativeFrom="page">
              <wp14:pctHeight>0</wp14:pctHeight>
            </wp14:sizeRelV>
          </wp:anchor>
        </w:drawing>
      </w:r>
      <w:r w:rsidR="003F13BD" w:rsidRPr="00CC1461">
        <w:rPr>
          <w:noProof/>
          <w:sz w:val="20"/>
          <w:szCs w:val="20"/>
          <w:lang w:eastAsia="fr-FR"/>
        </w:rPr>
        <w:t>Dans cet exercice, si le travail n’est pas terminé, laisser tout de même une trace de la recherche. Elle sera prise en compte dans l’évaluation.</w:t>
      </w:r>
    </w:p>
    <w:p w:rsidR="00473E47" w:rsidRPr="00CC1461" w:rsidRDefault="00473E47" w:rsidP="00473E47">
      <w:pPr>
        <w:ind w:left="284"/>
        <w:rPr>
          <w:noProof/>
          <w:sz w:val="20"/>
          <w:szCs w:val="20"/>
          <w:lang w:eastAsia="fr-FR"/>
        </w:rPr>
      </w:pPr>
      <w:r w:rsidRPr="00CC1461">
        <w:rPr>
          <w:noProof/>
          <w:sz w:val="20"/>
          <w:szCs w:val="20"/>
          <w:lang w:eastAsia="fr-FR"/>
        </w:rPr>
        <w:drawing>
          <wp:anchor distT="0" distB="0" distL="114300" distR="114300" simplePos="0" relativeHeight="251658240" behindDoc="1" locked="0" layoutInCell="1" allowOverlap="1" wp14:anchorId="3A7959EA" wp14:editId="5C7B30A3">
            <wp:simplePos x="0" y="0"/>
            <wp:positionH relativeFrom="column">
              <wp:posOffset>178435</wp:posOffset>
            </wp:positionH>
            <wp:positionV relativeFrom="paragraph">
              <wp:posOffset>88265</wp:posOffset>
            </wp:positionV>
            <wp:extent cx="1943100" cy="1038225"/>
            <wp:effectExtent l="0" t="0" r="0" b="9525"/>
            <wp:wrapTight wrapText="bothSides">
              <wp:wrapPolygon edited="0">
                <wp:start x="0" y="0"/>
                <wp:lineTo x="0" y="21402"/>
                <wp:lineTo x="21388" y="21402"/>
                <wp:lineTo x="21388"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943100" cy="1038225"/>
                    </a:xfrm>
                    <a:prstGeom prst="rect">
                      <a:avLst/>
                    </a:prstGeom>
                  </pic:spPr>
                </pic:pic>
              </a:graphicData>
            </a:graphic>
            <wp14:sizeRelH relativeFrom="page">
              <wp14:pctWidth>0</wp14:pctWidth>
            </wp14:sizeRelH>
            <wp14:sizeRelV relativeFrom="page">
              <wp14:pctHeight>0</wp14:pctHeight>
            </wp14:sizeRelV>
          </wp:anchor>
        </w:drawing>
      </w:r>
    </w:p>
    <w:p w:rsidR="00473E47" w:rsidRPr="00CC1461" w:rsidRDefault="00473E47" w:rsidP="00473E47">
      <w:pPr>
        <w:ind w:left="284"/>
        <w:rPr>
          <w:noProof/>
          <w:sz w:val="20"/>
          <w:szCs w:val="20"/>
          <w:lang w:eastAsia="fr-FR"/>
        </w:rPr>
      </w:pPr>
    </w:p>
    <w:p w:rsidR="00473E47" w:rsidRPr="00CC1461" w:rsidRDefault="00473E47" w:rsidP="00473E47">
      <w:pPr>
        <w:ind w:left="284"/>
        <w:rPr>
          <w:noProof/>
          <w:sz w:val="20"/>
          <w:szCs w:val="20"/>
          <w:lang w:eastAsia="fr-FR"/>
        </w:rPr>
      </w:pPr>
    </w:p>
    <w:p w:rsidR="00473E47" w:rsidRPr="00CC1461" w:rsidRDefault="00473E47" w:rsidP="00473E47">
      <w:pPr>
        <w:ind w:left="284"/>
        <w:rPr>
          <w:noProof/>
          <w:sz w:val="20"/>
          <w:szCs w:val="20"/>
          <w:lang w:eastAsia="fr-FR"/>
        </w:rPr>
      </w:pPr>
    </w:p>
    <w:p w:rsidR="00473E47" w:rsidRPr="00CC1461" w:rsidRDefault="00473E47" w:rsidP="00473E47">
      <w:pPr>
        <w:ind w:left="284"/>
        <w:rPr>
          <w:noProof/>
          <w:sz w:val="20"/>
          <w:szCs w:val="20"/>
          <w:lang w:eastAsia="fr-FR"/>
        </w:rPr>
      </w:pPr>
    </w:p>
    <w:p w:rsidR="003F13BD" w:rsidRPr="00CC1461" w:rsidRDefault="003F13BD" w:rsidP="00473E47">
      <w:pPr>
        <w:ind w:left="284"/>
        <w:rPr>
          <w:noProof/>
          <w:sz w:val="20"/>
          <w:szCs w:val="20"/>
          <w:lang w:eastAsia="fr-FR"/>
        </w:rPr>
      </w:pPr>
      <w:r w:rsidRPr="00CC1461">
        <w:rPr>
          <w:noProof/>
          <w:sz w:val="20"/>
          <w:szCs w:val="20"/>
          <w:lang w:eastAsia="fr-FR"/>
        </w:rPr>
        <w:lastRenderedPageBreak/>
        <w:t>Un moule à muffins est constitué de 9 cavités.</w:t>
      </w:r>
    </w:p>
    <w:p w:rsidR="003F13BD" w:rsidRPr="00CC1461" w:rsidRDefault="003F13BD" w:rsidP="00473E47">
      <w:pPr>
        <w:ind w:left="284"/>
        <w:rPr>
          <w:noProof/>
          <w:sz w:val="20"/>
          <w:szCs w:val="20"/>
          <w:lang w:eastAsia="fr-FR"/>
        </w:rPr>
      </w:pPr>
      <w:r w:rsidRPr="00CC1461">
        <w:rPr>
          <w:noProof/>
          <w:sz w:val="20"/>
          <w:szCs w:val="20"/>
          <w:lang w:eastAsia="fr-FR"/>
        </w:rPr>
        <w:t>Toutes les cavités sont identiques.</w:t>
      </w:r>
    </w:p>
    <w:p w:rsidR="003F13BD" w:rsidRPr="00CC1461" w:rsidRDefault="003F13BD" w:rsidP="00473E47">
      <w:pPr>
        <w:ind w:left="284"/>
        <w:rPr>
          <w:noProof/>
          <w:sz w:val="20"/>
          <w:szCs w:val="20"/>
          <w:lang w:eastAsia="fr-FR"/>
        </w:rPr>
      </w:pPr>
      <w:r w:rsidRPr="00CC1461">
        <w:rPr>
          <w:noProof/>
          <w:sz w:val="20"/>
          <w:szCs w:val="20"/>
          <w:lang w:eastAsia="fr-FR"/>
        </w:rPr>
        <w:t>Chaque cavité a la forme d’un tronc de cône (cône coupé par un plan parallèle à sa base) représenté ci-contre.</w:t>
      </w:r>
    </w:p>
    <w:p w:rsidR="003F13BD" w:rsidRPr="00CC1461" w:rsidRDefault="003F13BD" w:rsidP="00473E47">
      <w:pPr>
        <w:ind w:left="284"/>
        <w:rPr>
          <w:noProof/>
          <w:sz w:val="20"/>
          <w:szCs w:val="20"/>
          <w:lang w:eastAsia="fr-FR"/>
        </w:rPr>
      </w:pPr>
      <w:r w:rsidRPr="00CC1461">
        <w:rPr>
          <w:noProof/>
          <w:sz w:val="20"/>
          <w:szCs w:val="20"/>
          <w:lang w:eastAsia="fr-FR"/>
        </w:rPr>
        <w:t>Les dimensions sont indiquées sur la figure.</w:t>
      </w:r>
    </w:p>
    <w:p w:rsidR="003F13BD" w:rsidRPr="00CC1461" w:rsidRDefault="003F13BD" w:rsidP="00473E47">
      <w:pPr>
        <w:ind w:left="284"/>
        <w:rPr>
          <w:sz w:val="20"/>
          <w:szCs w:val="20"/>
        </w:rPr>
      </w:pPr>
      <w:r w:rsidRPr="00CC1461">
        <w:rPr>
          <w:noProof/>
          <w:sz w:val="20"/>
          <w:szCs w:val="20"/>
          <w:lang w:eastAsia="fr-FR"/>
        </w:rPr>
        <w:t>Rappels : Volume d’un cône de rayon de base r et de hauteur h :</w:t>
      </w:r>
      <w:r w:rsidR="00473E47" w:rsidRPr="00CC1461">
        <w:rPr>
          <w:noProof/>
          <w:sz w:val="20"/>
          <w:szCs w:val="20"/>
          <w:lang w:eastAsia="fr-FR"/>
        </w:rPr>
        <w:t xml:space="preserve">       </w:t>
      </w:r>
      <m:oMath>
        <m:f>
          <m:fPr>
            <m:ctrlPr>
              <w:rPr>
                <w:rFonts w:ascii="Cambria Math" w:hAnsi="Cambria Math"/>
                <w:noProof/>
                <w:sz w:val="20"/>
                <w:szCs w:val="20"/>
                <w:lang w:eastAsia="fr-FR"/>
              </w:rPr>
            </m:ctrlPr>
          </m:fPr>
          <m:num>
            <m:r>
              <w:rPr>
                <w:rFonts w:ascii="Cambria Math" w:hAnsi="Cambria Math"/>
                <w:noProof/>
                <w:sz w:val="20"/>
                <w:szCs w:val="20"/>
                <w:lang w:eastAsia="fr-FR"/>
              </w:rPr>
              <m:t>1</m:t>
            </m:r>
          </m:num>
          <m:den>
            <m:r>
              <w:rPr>
                <w:rFonts w:ascii="Cambria Math" w:hAnsi="Cambria Math"/>
                <w:noProof/>
                <w:sz w:val="20"/>
                <w:szCs w:val="20"/>
                <w:lang w:eastAsia="fr-FR"/>
              </w:rPr>
              <m:t>3</m:t>
            </m:r>
          </m:den>
        </m:f>
      </m:oMath>
      <w:r w:rsidRPr="00CC1461">
        <w:rPr>
          <w:rFonts w:eastAsiaTheme="minorEastAsia"/>
          <w:sz w:val="20"/>
          <w:szCs w:val="20"/>
          <w:lang w:eastAsia="fr-FR"/>
        </w:rPr>
        <w:t xml:space="preserve"> π r² h</w:t>
      </w:r>
      <w:r w:rsidR="00473E47" w:rsidRPr="00CC1461">
        <w:rPr>
          <w:rFonts w:eastAsiaTheme="minorEastAsia"/>
          <w:sz w:val="20"/>
          <w:szCs w:val="20"/>
          <w:lang w:eastAsia="fr-FR"/>
        </w:rPr>
        <w:t xml:space="preserve"> et    </w:t>
      </w:r>
      <w:r w:rsidRPr="00CC1461">
        <w:rPr>
          <w:rFonts w:eastAsiaTheme="minorEastAsia"/>
          <w:sz w:val="20"/>
          <w:szCs w:val="20"/>
          <w:lang w:eastAsia="fr-FR"/>
        </w:rPr>
        <w:t>1L = 1 dm</w:t>
      </w:r>
      <w:r w:rsidRPr="00CC1461">
        <w:rPr>
          <w:rFonts w:eastAsiaTheme="minorEastAsia"/>
          <w:sz w:val="20"/>
          <w:szCs w:val="20"/>
          <w:vertAlign w:val="superscript"/>
          <w:lang w:eastAsia="fr-FR"/>
        </w:rPr>
        <w:t>3</w:t>
      </w:r>
    </w:p>
    <w:p w:rsidR="00A95D4F" w:rsidRPr="00CC1461" w:rsidRDefault="003F13BD" w:rsidP="00473E47">
      <w:pPr>
        <w:pStyle w:val="Paragraphedeliste"/>
        <w:numPr>
          <w:ilvl w:val="0"/>
          <w:numId w:val="9"/>
        </w:numPr>
        <w:ind w:left="284"/>
        <w:rPr>
          <w:noProof/>
          <w:sz w:val="20"/>
          <w:szCs w:val="20"/>
          <w:lang w:eastAsia="fr-FR"/>
        </w:rPr>
      </w:pPr>
      <w:r w:rsidRPr="00CC1461">
        <w:rPr>
          <w:noProof/>
          <w:sz w:val="20"/>
          <w:szCs w:val="20"/>
          <w:lang w:eastAsia="fr-FR"/>
        </w:rPr>
        <w:t>Montrer que le volume d’une cavité est d’environ 125 cm</w:t>
      </w:r>
      <w:r w:rsidRPr="00CC1461">
        <w:rPr>
          <w:noProof/>
          <w:sz w:val="20"/>
          <w:szCs w:val="20"/>
          <w:vertAlign w:val="superscript"/>
          <w:lang w:eastAsia="fr-FR"/>
        </w:rPr>
        <w:t>3</w:t>
      </w:r>
      <w:r w:rsidRPr="00CC1461">
        <w:rPr>
          <w:noProof/>
          <w:sz w:val="20"/>
          <w:szCs w:val="20"/>
          <w:lang w:eastAsia="fr-FR"/>
        </w:rPr>
        <w:t>.</w:t>
      </w:r>
    </w:p>
    <w:p w:rsidR="003F13BD" w:rsidRPr="00CC1461" w:rsidRDefault="003F13BD" w:rsidP="00473E47">
      <w:pPr>
        <w:pStyle w:val="Paragraphedeliste"/>
        <w:numPr>
          <w:ilvl w:val="0"/>
          <w:numId w:val="9"/>
        </w:numPr>
        <w:ind w:left="284"/>
        <w:rPr>
          <w:noProof/>
          <w:sz w:val="20"/>
          <w:szCs w:val="20"/>
          <w:lang w:eastAsia="fr-FR"/>
        </w:rPr>
      </w:pPr>
      <w:r w:rsidRPr="00CC1461">
        <w:rPr>
          <w:noProof/>
          <w:sz w:val="20"/>
          <w:szCs w:val="20"/>
          <w:lang w:eastAsia="fr-FR"/>
        </w:rPr>
        <w:t xml:space="preserve">Léa a préparé 1 litre de pâte. Elle veut remplir chaque cavité du moule au  </w:t>
      </w:r>
      <m:oMath>
        <m:f>
          <m:fPr>
            <m:ctrlPr>
              <w:rPr>
                <w:rFonts w:ascii="Cambria Math" w:hAnsi="Cambria Math"/>
                <w:noProof/>
                <w:sz w:val="20"/>
                <w:szCs w:val="20"/>
                <w:lang w:eastAsia="fr-FR"/>
              </w:rPr>
            </m:ctrlPr>
          </m:fPr>
          <m:num>
            <m:r>
              <w:rPr>
                <w:rFonts w:ascii="Cambria Math" w:hAnsi="Cambria Math"/>
                <w:noProof/>
                <w:sz w:val="20"/>
                <w:szCs w:val="20"/>
                <w:lang w:eastAsia="fr-FR"/>
              </w:rPr>
              <m:t>3</m:t>
            </m:r>
          </m:num>
          <m:den>
            <m:r>
              <w:rPr>
                <w:rFonts w:ascii="Cambria Math" w:hAnsi="Cambria Math"/>
                <w:noProof/>
                <w:sz w:val="20"/>
                <w:szCs w:val="20"/>
                <w:lang w:eastAsia="fr-FR"/>
              </w:rPr>
              <m:t>4</m:t>
            </m:r>
          </m:den>
        </m:f>
      </m:oMath>
      <w:r w:rsidRPr="00CC1461">
        <w:rPr>
          <w:rFonts w:eastAsiaTheme="minorEastAsia"/>
          <w:noProof/>
          <w:sz w:val="20"/>
          <w:szCs w:val="20"/>
          <w:lang w:eastAsia="fr-FR"/>
        </w:rPr>
        <w:t xml:space="preserve">   de son volume.</w:t>
      </w:r>
    </w:p>
    <w:p w:rsidR="003F13BD" w:rsidRPr="00CC1461" w:rsidRDefault="003F13BD" w:rsidP="00473E47">
      <w:pPr>
        <w:pStyle w:val="Paragraphedeliste"/>
        <w:ind w:left="284"/>
        <w:rPr>
          <w:noProof/>
          <w:sz w:val="20"/>
          <w:szCs w:val="20"/>
          <w:lang w:eastAsia="fr-FR"/>
        </w:rPr>
      </w:pPr>
      <w:r w:rsidRPr="00CC1461">
        <w:rPr>
          <w:rFonts w:eastAsiaTheme="minorEastAsia"/>
          <w:noProof/>
          <w:sz w:val="20"/>
          <w:szCs w:val="20"/>
          <w:lang w:eastAsia="fr-FR"/>
        </w:rPr>
        <w:t>A-t-elle suffisamment de pâte pour les 9 cavités du moule . justifier la réponse.</w:t>
      </w:r>
    </w:p>
    <w:p w:rsidR="00FC3B1B" w:rsidRPr="00CC1461" w:rsidRDefault="00FC3B1B" w:rsidP="00473E47">
      <w:pPr>
        <w:ind w:left="284"/>
        <w:rPr>
          <w:sz w:val="20"/>
          <w:szCs w:val="20"/>
        </w:rPr>
      </w:pPr>
    </w:p>
    <w:p w:rsidR="00A95D4F" w:rsidRPr="00CC1461" w:rsidRDefault="00A95D4F" w:rsidP="00473E47">
      <w:pPr>
        <w:ind w:left="284"/>
        <w:rPr>
          <w:b/>
          <w:i/>
          <w:sz w:val="20"/>
          <w:szCs w:val="20"/>
        </w:rPr>
      </w:pPr>
      <w:r w:rsidRPr="00CC1461">
        <w:rPr>
          <w:b/>
          <w:i/>
          <w:sz w:val="20"/>
          <w:szCs w:val="20"/>
          <w:u w:val="single"/>
        </w:rPr>
        <w:t>Exercice 7</w:t>
      </w:r>
      <w:r w:rsidRPr="00CC1461">
        <w:rPr>
          <w:b/>
          <w:i/>
          <w:sz w:val="20"/>
          <w:szCs w:val="20"/>
        </w:rPr>
        <w:t xml:space="preserve"> : </w:t>
      </w:r>
    </w:p>
    <w:p w:rsidR="00A95D4F" w:rsidRPr="00CC1461" w:rsidRDefault="00A95D4F" w:rsidP="00473E47">
      <w:pPr>
        <w:ind w:left="284"/>
        <w:rPr>
          <w:sz w:val="20"/>
          <w:szCs w:val="20"/>
        </w:rPr>
      </w:pPr>
      <w:r w:rsidRPr="00CC1461">
        <w:rPr>
          <w:sz w:val="20"/>
          <w:szCs w:val="20"/>
        </w:rPr>
        <w:t xml:space="preserve">Une entreprise doit rénover un local.   Ce local a la forme d'un parallélépipède rectangle. La longueur est 6,40 m, la largeur est 5,20 m e t la hauteur sous plafond est 2,80 m.  Il comporte une porte de 2 m de haut sur 0,80 m de large et trois baies vitrées de 2 m de haut sur 1,60 m de large. </w:t>
      </w:r>
      <w:r w:rsidRPr="00CC1461">
        <w:rPr>
          <w:noProof/>
          <w:sz w:val="20"/>
          <w:szCs w:val="20"/>
          <w:lang w:eastAsia="fr-FR"/>
        </w:rPr>
        <w:drawing>
          <wp:inline distT="0" distB="0" distL="0" distR="0" wp14:anchorId="7D05B3C1" wp14:editId="5ECDEB72">
            <wp:extent cx="3181350" cy="2000250"/>
            <wp:effectExtent l="0" t="0" r="0" b="0"/>
            <wp:docPr id="13" name="Image 1" descr="Diplôme National du Brevet Métropole - La Réunion - Mayotte Juin &#10;2010 - troisième : 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iplôme National du Brevet Métropole - La Réunion - Mayotte Juin &#10;2010 - troisième : imag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81350" cy="2000250"/>
                    </a:xfrm>
                    <a:prstGeom prst="rect">
                      <a:avLst/>
                    </a:prstGeom>
                    <a:noFill/>
                    <a:ln>
                      <a:noFill/>
                    </a:ln>
                  </pic:spPr>
                </pic:pic>
              </a:graphicData>
            </a:graphic>
          </wp:inline>
        </w:drawing>
      </w:r>
    </w:p>
    <w:p w:rsidR="00A95D4F" w:rsidRPr="00CC1461" w:rsidRDefault="00A95D4F" w:rsidP="00473E47">
      <w:pPr>
        <w:spacing w:after="240"/>
        <w:ind w:left="284"/>
        <w:rPr>
          <w:sz w:val="20"/>
          <w:szCs w:val="20"/>
        </w:rPr>
      </w:pPr>
    </w:p>
    <w:p w:rsidR="00A95D4F" w:rsidRPr="00CC1461" w:rsidRDefault="00A95D4F" w:rsidP="00473E47">
      <w:pPr>
        <w:pStyle w:val="Titre4"/>
        <w:ind w:left="284"/>
        <w:rPr>
          <w:rFonts w:asciiTheme="minorHAnsi" w:hAnsiTheme="minorHAnsi"/>
          <w:sz w:val="20"/>
          <w:szCs w:val="20"/>
        </w:rPr>
      </w:pPr>
      <w:r w:rsidRPr="00CC1461">
        <w:rPr>
          <w:rFonts w:asciiTheme="minorHAnsi" w:hAnsiTheme="minorHAnsi"/>
          <w:sz w:val="20"/>
          <w:szCs w:val="20"/>
        </w:rPr>
        <w:t>Première partie : Peinture des murs et du plafond</w:t>
      </w:r>
    </w:p>
    <w:p w:rsidR="00A95D4F" w:rsidRPr="00CC1461" w:rsidRDefault="00A95D4F" w:rsidP="00473E47">
      <w:pPr>
        <w:ind w:left="284"/>
        <w:rPr>
          <w:sz w:val="20"/>
          <w:szCs w:val="20"/>
        </w:rPr>
      </w:pPr>
      <w:r w:rsidRPr="00CC1461">
        <w:rPr>
          <w:sz w:val="20"/>
          <w:szCs w:val="20"/>
        </w:rPr>
        <w:t xml:space="preserve">Les murs et le plafond doivent être peints. L'étiquette suivante est collée sur les pots de la peinture choisie. </w:t>
      </w:r>
    </w:p>
    <w:tbl>
      <w:tblPr>
        <w:tblW w:w="0" w:type="auto"/>
        <w:jc w:val="center"/>
        <w:tblCellSpacing w:w="15" w:type="dxa"/>
        <w:tblInd w:w="-1096"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5705"/>
      </w:tblGrid>
      <w:tr w:rsidR="00A95D4F" w:rsidRPr="00CC1461" w:rsidTr="00D212F4">
        <w:trPr>
          <w:tblCellSpacing w:w="15" w:type="dxa"/>
          <w:jc w:val="center"/>
        </w:trPr>
        <w:tc>
          <w:tcPr>
            <w:tcW w:w="5645" w:type="dxa"/>
            <w:vAlign w:val="center"/>
            <w:hideMark/>
          </w:tcPr>
          <w:p w:rsidR="00A95D4F" w:rsidRPr="00CC1461" w:rsidRDefault="00A95D4F" w:rsidP="00473E47">
            <w:pPr>
              <w:ind w:left="284"/>
              <w:rPr>
                <w:sz w:val="20"/>
                <w:szCs w:val="20"/>
              </w:rPr>
            </w:pPr>
            <w:r w:rsidRPr="00CC1461">
              <w:rPr>
                <w:sz w:val="20"/>
                <w:szCs w:val="20"/>
              </w:rPr>
              <w:t xml:space="preserve">Peinture pour murs et plafond </w:t>
            </w:r>
            <w:r w:rsidRPr="00CC1461">
              <w:rPr>
                <w:sz w:val="20"/>
                <w:szCs w:val="20"/>
              </w:rPr>
              <w:br/>
              <w:t xml:space="preserve">Séchage rapide </w:t>
            </w:r>
            <w:r w:rsidRPr="00CC1461">
              <w:rPr>
                <w:sz w:val="20"/>
                <w:szCs w:val="20"/>
              </w:rPr>
              <w:br/>
              <w:t xml:space="preserve">Contenance : 5 litres </w:t>
            </w:r>
            <w:r w:rsidRPr="00CC1461">
              <w:rPr>
                <w:sz w:val="20"/>
                <w:szCs w:val="20"/>
              </w:rPr>
              <w:br/>
              <w:t>Utilisation recommandée : 1 litre pour 4 m</w:t>
            </w:r>
            <w:r w:rsidRPr="00CC1461">
              <w:rPr>
                <w:sz w:val="20"/>
                <w:szCs w:val="20"/>
                <w:vertAlign w:val="superscript"/>
              </w:rPr>
              <w:t>2</w:t>
            </w:r>
          </w:p>
        </w:tc>
      </w:tr>
    </w:tbl>
    <w:p w:rsidR="00A95D4F" w:rsidRPr="00CC1461" w:rsidRDefault="00A95D4F" w:rsidP="00473E47">
      <w:pPr>
        <w:spacing w:after="240"/>
        <w:ind w:left="284"/>
        <w:rPr>
          <w:rStyle w:val="num"/>
          <w:sz w:val="20"/>
          <w:szCs w:val="20"/>
        </w:rPr>
      </w:pPr>
    </w:p>
    <w:p w:rsidR="00A95D4F" w:rsidRPr="00CC1461" w:rsidRDefault="00A95D4F" w:rsidP="00473E47">
      <w:pPr>
        <w:spacing w:after="240"/>
        <w:ind w:left="284"/>
        <w:rPr>
          <w:sz w:val="20"/>
          <w:szCs w:val="20"/>
        </w:rPr>
      </w:pPr>
      <w:r w:rsidRPr="00CC1461">
        <w:rPr>
          <w:rStyle w:val="num"/>
          <w:sz w:val="20"/>
          <w:szCs w:val="20"/>
        </w:rPr>
        <w:t>1. a)</w:t>
      </w:r>
      <w:r w:rsidRPr="00CC1461">
        <w:rPr>
          <w:sz w:val="20"/>
          <w:szCs w:val="20"/>
        </w:rPr>
        <w:t xml:space="preserve"> Calculer l'aire du plafond. </w:t>
      </w:r>
      <w:r w:rsidRPr="00CC1461">
        <w:rPr>
          <w:sz w:val="20"/>
          <w:szCs w:val="20"/>
        </w:rPr>
        <w:br/>
        <w:t xml:space="preserve">    </w:t>
      </w:r>
      <w:r w:rsidRPr="00CC1461">
        <w:rPr>
          <w:rStyle w:val="num"/>
          <w:sz w:val="20"/>
          <w:szCs w:val="20"/>
        </w:rPr>
        <w:t>b)</w:t>
      </w:r>
      <w:r w:rsidRPr="00CC1461">
        <w:rPr>
          <w:sz w:val="20"/>
          <w:szCs w:val="20"/>
        </w:rPr>
        <w:t xml:space="preserve"> Combien de litres de peinture faut-il pour peindre le plafond ? </w:t>
      </w:r>
      <w:r w:rsidRPr="00CC1461">
        <w:rPr>
          <w:sz w:val="20"/>
          <w:szCs w:val="20"/>
        </w:rPr>
        <w:br/>
      </w:r>
      <w:r w:rsidRPr="00CC1461">
        <w:rPr>
          <w:sz w:val="20"/>
          <w:szCs w:val="20"/>
        </w:rPr>
        <w:br/>
      </w:r>
      <w:r w:rsidRPr="00CC1461">
        <w:rPr>
          <w:rStyle w:val="num"/>
          <w:sz w:val="20"/>
          <w:szCs w:val="20"/>
        </w:rPr>
        <w:t>2. a)</w:t>
      </w:r>
      <w:r w:rsidRPr="00CC1461">
        <w:rPr>
          <w:sz w:val="20"/>
          <w:szCs w:val="20"/>
        </w:rPr>
        <w:t xml:space="preserve"> Prouver que la surface de mur à peindre est d'environ 54 m</w:t>
      </w:r>
      <w:r w:rsidRPr="00CC1461">
        <w:rPr>
          <w:sz w:val="20"/>
          <w:szCs w:val="20"/>
          <w:vertAlign w:val="superscript"/>
        </w:rPr>
        <w:t>2</w:t>
      </w:r>
      <w:r w:rsidRPr="00CC1461">
        <w:rPr>
          <w:sz w:val="20"/>
          <w:szCs w:val="20"/>
        </w:rPr>
        <w:t xml:space="preserve">. </w:t>
      </w:r>
      <w:r w:rsidRPr="00CC1461">
        <w:rPr>
          <w:sz w:val="20"/>
          <w:szCs w:val="20"/>
        </w:rPr>
        <w:br/>
        <w:t xml:space="preserve">    </w:t>
      </w:r>
      <w:r w:rsidRPr="00CC1461">
        <w:rPr>
          <w:rStyle w:val="num"/>
          <w:sz w:val="20"/>
          <w:szCs w:val="20"/>
        </w:rPr>
        <w:t>b)</w:t>
      </w:r>
      <w:r w:rsidRPr="00CC1461">
        <w:rPr>
          <w:sz w:val="20"/>
          <w:szCs w:val="20"/>
        </w:rPr>
        <w:t xml:space="preserve"> Combien de litres de peinture faut-il pour peindre les murs ? </w:t>
      </w:r>
      <w:r w:rsidRPr="00CC1461">
        <w:rPr>
          <w:sz w:val="20"/>
          <w:szCs w:val="20"/>
        </w:rPr>
        <w:br/>
      </w:r>
      <w:r w:rsidRPr="00CC1461">
        <w:rPr>
          <w:sz w:val="20"/>
          <w:szCs w:val="20"/>
        </w:rPr>
        <w:br/>
      </w:r>
      <w:r w:rsidRPr="00CC1461">
        <w:rPr>
          <w:rStyle w:val="num"/>
          <w:sz w:val="20"/>
          <w:szCs w:val="20"/>
        </w:rPr>
        <w:t>3.</w:t>
      </w:r>
      <w:r w:rsidRPr="00CC1461">
        <w:rPr>
          <w:sz w:val="20"/>
          <w:szCs w:val="20"/>
        </w:rPr>
        <w:t xml:space="preserve"> De combien de pots de peinture l'entreprise doit-elle disposer pour ce chantier ? </w:t>
      </w:r>
    </w:p>
    <w:p w:rsidR="00A95D4F" w:rsidRPr="00CC1461" w:rsidRDefault="00A95D4F" w:rsidP="00473E47">
      <w:pPr>
        <w:pStyle w:val="Titre4"/>
        <w:ind w:left="284"/>
        <w:rPr>
          <w:rFonts w:asciiTheme="minorHAnsi" w:hAnsiTheme="minorHAnsi"/>
          <w:sz w:val="20"/>
          <w:szCs w:val="20"/>
        </w:rPr>
      </w:pPr>
      <w:r w:rsidRPr="00CC1461">
        <w:rPr>
          <w:rFonts w:asciiTheme="minorHAnsi" w:hAnsiTheme="minorHAnsi"/>
          <w:sz w:val="20"/>
          <w:szCs w:val="20"/>
        </w:rPr>
        <w:t>Deuxième partie : Pose d'un dallage sur le sol</w:t>
      </w:r>
    </w:p>
    <w:p w:rsidR="003A49F9" w:rsidRPr="00CC1461" w:rsidRDefault="00A95D4F" w:rsidP="003A49F9">
      <w:pPr>
        <w:pStyle w:val="Paragraphedeliste"/>
        <w:numPr>
          <w:ilvl w:val="0"/>
          <w:numId w:val="11"/>
        </w:numPr>
        <w:spacing w:after="240"/>
        <w:ind w:left="284" w:firstLine="0"/>
        <w:rPr>
          <w:sz w:val="20"/>
          <w:szCs w:val="20"/>
        </w:rPr>
      </w:pPr>
      <w:r w:rsidRPr="00CC1461">
        <w:rPr>
          <w:sz w:val="20"/>
          <w:szCs w:val="20"/>
        </w:rPr>
        <w:t xml:space="preserve">Déterminer le plus grand diviseur commun à 640 et 520. </w:t>
      </w:r>
      <w:r w:rsidRPr="00CC1461">
        <w:rPr>
          <w:sz w:val="20"/>
          <w:szCs w:val="20"/>
        </w:rPr>
        <w:br/>
      </w:r>
      <w:r w:rsidRPr="00CC1461">
        <w:rPr>
          <w:sz w:val="20"/>
          <w:szCs w:val="20"/>
        </w:rPr>
        <w:br/>
      </w:r>
      <w:r w:rsidRPr="00CC1461">
        <w:rPr>
          <w:rStyle w:val="num"/>
          <w:sz w:val="20"/>
          <w:szCs w:val="20"/>
        </w:rPr>
        <w:t>2.</w:t>
      </w:r>
      <w:r w:rsidRPr="00CC1461">
        <w:rPr>
          <w:sz w:val="20"/>
          <w:szCs w:val="20"/>
        </w:rPr>
        <w:t xml:space="preserve"> Le sol du local doit être entièrement recouvert par des dalles carrées de même dimension. </w:t>
      </w:r>
      <w:r w:rsidRPr="00CC1461">
        <w:rPr>
          <w:sz w:val="20"/>
          <w:szCs w:val="20"/>
        </w:rPr>
        <w:br/>
        <w:t xml:space="preserve">L'entreprise a le choix entre des dalles dont le côté mesure 20 cm, 30 cm, 35 cm, 40 cm ou 45 cm. </w:t>
      </w:r>
    </w:p>
    <w:p w:rsidR="00A95D4F" w:rsidRPr="00CC1461" w:rsidRDefault="00A95D4F" w:rsidP="003A49F9">
      <w:pPr>
        <w:pStyle w:val="Paragraphedeliste"/>
        <w:spacing w:after="240"/>
        <w:ind w:left="644"/>
        <w:rPr>
          <w:sz w:val="20"/>
          <w:szCs w:val="20"/>
        </w:rPr>
      </w:pPr>
      <w:r w:rsidRPr="00CC1461">
        <w:rPr>
          <w:sz w:val="20"/>
          <w:szCs w:val="20"/>
        </w:rPr>
        <w:lastRenderedPageBreak/>
        <w:br/>
        <w:t xml:space="preserve">    </w:t>
      </w:r>
      <w:r w:rsidRPr="00CC1461">
        <w:rPr>
          <w:rStyle w:val="num"/>
          <w:sz w:val="20"/>
          <w:szCs w:val="20"/>
        </w:rPr>
        <w:t>a)</w:t>
      </w:r>
      <w:r w:rsidRPr="00CC1461">
        <w:rPr>
          <w:sz w:val="20"/>
          <w:szCs w:val="20"/>
        </w:rPr>
        <w:t xml:space="preserve"> Parmi ces dimensions, lesquelles peut-on choisir pour que les dalles puissent être posées sans découpe ? </w:t>
      </w:r>
      <w:r w:rsidRPr="00CC1461">
        <w:rPr>
          <w:sz w:val="20"/>
          <w:szCs w:val="20"/>
        </w:rPr>
        <w:br/>
        <w:t xml:space="preserve">    </w:t>
      </w:r>
      <w:r w:rsidRPr="00CC1461">
        <w:rPr>
          <w:rStyle w:val="num"/>
          <w:sz w:val="20"/>
          <w:szCs w:val="20"/>
        </w:rPr>
        <w:t>b)</w:t>
      </w:r>
      <w:r w:rsidRPr="00CC1461">
        <w:rPr>
          <w:sz w:val="20"/>
          <w:szCs w:val="20"/>
        </w:rPr>
        <w:t xml:space="preserve"> Dans chacun des cas trouvés combien faut-il utiliser de dalles ? </w:t>
      </w:r>
    </w:p>
    <w:p w:rsidR="00A95D4F" w:rsidRPr="00CC1461" w:rsidRDefault="00A95D4F" w:rsidP="00473E47">
      <w:pPr>
        <w:pStyle w:val="Titre4"/>
        <w:ind w:left="284"/>
        <w:rPr>
          <w:rFonts w:asciiTheme="minorHAnsi" w:hAnsiTheme="minorHAnsi"/>
          <w:sz w:val="20"/>
          <w:szCs w:val="20"/>
        </w:rPr>
      </w:pPr>
      <w:r w:rsidRPr="00CC1461">
        <w:rPr>
          <w:rFonts w:asciiTheme="minorHAnsi" w:hAnsiTheme="minorHAnsi"/>
          <w:sz w:val="20"/>
          <w:szCs w:val="20"/>
        </w:rPr>
        <w:t>Troisième partie : Coût du dallage</w:t>
      </w:r>
    </w:p>
    <w:p w:rsidR="00A95D4F" w:rsidRPr="00CC1461" w:rsidRDefault="00A95D4F" w:rsidP="00473E47">
      <w:pPr>
        <w:ind w:left="284"/>
        <w:rPr>
          <w:sz w:val="20"/>
          <w:szCs w:val="20"/>
        </w:rPr>
      </w:pPr>
      <w:r w:rsidRPr="00CC1461">
        <w:rPr>
          <w:sz w:val="20"/>
          <w:szCs w:val="20"/>
        </w:rPr>
        <w:t xml:space="preserve">Pour l'ensemble de ses chantiers, l'entreprise se fournit auprès de deux grossistes. Les tarifs proposés pour des paquets de 10 dalles sont : </w:t>
      </w:r>
      <w:r w:rsidRPr="00CC1461">
        <w:rPr>
          <w:sz w:val="20"/>
          <w:szCs w:val="20"/>
        </w:rPr>
        <w:br/>
      </w:r>
      <w:r w:rsidRPr="00CC1461">
        <w:rPr>
          <w:noProof/>
          <w:sz w:val="20"/>
          <w:szCs w:val="20"/>
          <w:lang w:eastAsia="fr-FR"/>
        </w:rPr>
        <w:drawing>
          <wp:inline distT="0" distB="0" distL="0" distR="0" wp14:anchorId="1CCE69AE" wp14:editId="35B8F5F4">
            <wp:extent cx="85725" cy="66675"/>
            <wp:effectExtent l="0" t="0" r="9525" b="9525"/>
            <wp:docPr id="14"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66675"/>
                    </a:xfrm>
                    <a:prstGeom prst="rect">
                      <a:avLst/>
                    </a:prstGeom>
                    <a:noFill/>
                    <a:ln>
                      <a:noFill/>
                    </a:ln>
                  </pic:spPr>
                </pic:pic>
              </a:graphicData>
            </a:graphic>
          </wp:inline>
        </w:drawing>
      </w:r>
      <w:r w:rsidRPr="00CC1461">
        <w:rPr>
          <w:sz w:val="20"/>
          <w:szCs w:val="20"/>
        </w:rPr>
        <w:t xml:space="preserve">Grossiste A : 48 € le paquet, livraison gratuite. </w:t>
      </w:r>
      <w:r w:rsidRPr="00CC1461">
        <w:rPr>
          <w:sz w:val="20"/>
          <w:szCs w:val="20"/>
        </w:rPr>
        <w:br/>
      </w:r>
      <w:r w:rsidRPr="00CC1461">
        <w:rPr>
          <w:noProof/>
          <w:sz w:val="20"/>
          <w:szCs w:val="20"/>
          <w:lang w:eastAsia="fr-FR"/>
        </w:rPr>
        <w:drawing>
          <wp:inline distT="0" distB="0" distL="0" distR="0" wp14:anchorId="13C05EE5" wp14:editId="56053515">
            <wp:extent cx="85725" cy="66675"/>
            <wp:effectExtent l="0" t="0" r="9525" b="9525"/>
            <wp:docPr id="15" name="Imag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66675"/>
                    </a:xfrm>
                    <a:prstGeom prst="rect">
                      <a:avLst/>
                    </a:prstGeom>
                    <a:noFill/>
                    <a:ln>
                      <a:noFill/>
                    </a:ln>
                  </pic:spPr>
                </pic:pic>
              </a:graphicData>
            </a:graphic>
          </wp:inline>
        </w:drawing>
      </w:r>
      <w:r w:rsidRPr="00CC1461">
        <w:rPr>
          <w:sz w:val="20"/>
          <w:szCs w:val="20"/>
        </w:rPr>
        <w:t xml:space="preserve">Grossiste B : 42 € le paquet, livraison 45 € quel que soit le nombre de paquets. </w:t>
      </w:r>
      <w:r w:rsidRPr="00CC1461">
        <w:rPr>
          <w:sz w:val="20"/>
          <w:szCs w:val="20"/>
        </w:rPr>
        <w:br/>
      </w:r>
      <w:r w:rsidRPr="00CC1461">
        <w:rPr>
          <w:sz w:val="20"/>
          <w:szCs w:val="20"/>
        </w:rPr>
        <w:br/>
      </w:r>
      <w:r w:rsidRPr="00CC1461">
        <w:rPr>
          <w:rStyle w:val="num"/>
          <w:sz w:val="20"/>
          <w:szCs w:val="20"/>
        </w:rPr>
        <w:t>1.</w:t>
      </w:r>
      <w:r w:rsidRPr="00CC1461">
        <w:rPr>
          <w:sz w:val="20"/>
          <w:szCs w:val="20"/>
        </w:rPr>
        <w:t xml:space="preserve"> Quel est le prix pour une commande de 9 paquets : </w:t>
      </w:r>
      <w:r w:rsidRPr="00CC1461">
        <w:rPr>
          <w:sz w:val="20"/>
          <w:szCs w:val="20"/>
        </w:rPr>
        <w:br/>
        <w:t xml:space="preserve">    </w:t>
      </w:r>
      <w:r w:rsidRPr="00CC1461">
        <w:rPr>
          <w:rStyle w:val="num"/>
          <w:sz w:val="20"/>
          <w:szCs w:val="20"/>
        </w:rPr>
        <w:t>a)</w:t>
      </w:r>
      <w:r w:rsidRPr="00CC1461">
        <w:rPr>
          <w:sz w:val="20"/>
          <w:szCs w:val="20"/>
        </w:rPr>
        <w:t xml:space="preserve"> avec le grossiste A ? </w:t>
      </w:r>
      <w:r w:rsidRPr="00CC1461">
        <w:rPr>
          <w:sz w:val="20"/>
          <w:szCs w:val="20"/>
        </w:rPr>
        <w:br/>
        <w:t xml:space="preserve">    </w:t>
      </w:r>
      <w:r w:rsidRPr="00CC1461">
        <w:rPr>
          <w:rStyle w:val="num"/>
          <w:sz w:val="20"/>
          <w:szCs w:val="20"/>
        </w:rPr>
        <w:t>b)</w:t>
      </w:r>
      <w:r w:rsidRPr="00CC1461">
        <w:rPr>
          <w:sz w:val="20"/>
          <w:szCs w:val="20"/>
        </w:rPr>
        <w:t xml:space="preserve"> avec le grossiste B ?</w:t>
      </w:r>
    </w:p>
    <w:p w:rsidR="00A95D4F" w:rsidRPr="00CC1461" w:rsidRDefault="00A95D4F" w:rsidP="00473E47">
      <w:pPr>
        <w:ind w:left="284"/>
        <w:rPr>
          <w:sz w:val="20"/>
          <w:szCs w:val="20"/>
        </w:rPr>
      </w:pPr>
    </w:p>
    <w:p w:rsidR="00A95D4F" w:rsidRPr="00CC1461" w:rsidRDefault="00A95D4F" w:rsidP="00473E47">
      <w:pPr>
        <w:ind w:left="284"/>
        <w:rPr>
          <w:sz w:val="20"/>
          <w:szCs w:val="20"/>
        </w:rPr>
      </w:pPr>
      <w:r w:rsidRPr="00CC1461">
        <w:rPr>
          <w:sz w:val="20"/>
          <w:szCs w:val="20"/>
        </w:rPr>
        <w:t>2. Compléter le tableau suivant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761"/>
        <w:gridCol w:w="2069"/>
        <w:gridCol w:w="2069"/>
        <w:gridCol w:w="2069"/>
      </w:tblGrid>
      <w:tr w:rsidR="00A95D4F" w:rsidRPr="00CC1461" w:rsidTr="00D212F4">
        <w:trPr>
          <w:trHeight w:val="550"/>
        </w:trPr>
        <w:tc>
          <w:tcPr>
            <w:tcW w:w="2376" w:type="dxa"/>
          </w:tcPr>
          <w:p w:rsidR="00A95D4F" w:rsidRPr="00CC1461" w:rsidRDefault="00A95D4F" w:rsidP="00473E47">
            <w:pPr>
              <w:ind w:left="284"/>
              <w:rPr>
                <w:sz w:val="20"/>
                <w:szCs w:val="20"/>
              </w:rPr>
            </w:pPr>
            <w:r w:rsidRPr="00CC1461">
              <w:rPr>
                <w:sz w:val="20"/>
                <w:szCs w:val="20"/>
              </w:rPr>
              <w:t>Nombre de paquets</w:t>
            </w:r>
          </w:p>
        </w:tc>
        <w:tc>
          <w:tcPr>
            <w:tcW w:w="1761" w:type="dxa"/>
          </w:tcPr>
          <w:p w:rsidR="00A95D4F" w:rsidRPr="00CC1461" w:rsidRDefault="00A95D4F" w:rsidP="00473E47">
            <w:pPr>
              <w:ind w:left="284"/>
              <w:jc w:val="center"/>
              <w:rPr>
                <w:sz w:val="20"/>
                <w:szCs w:val="20"/>
              </w:rPr>
            </w:pPr>
            <w:r w:rsidRPr="00CC1461">
              <w:rPr>
                <w:sz w:val="20"/>
                <w:szCs w:val="20"/>
              </w:rPr>
              <w:t>2</w:t>
            </w:r>
          </w:p>
        </w:tc>
        <w:tc>
          <w:tcPr>
            <w:tcW w:w="2069" w:type="dxa"/>
          </w:tcPr>
          <w:p w:rsidR="00A95D4F" w:rsidRPr="00CC1461" w:rsidRDefault="00A95D4F" w:rsidP="00473E47">
            <w:pPr>
              <w:ind w:left="284"/>
              <w:jc w:val="center"/>
              <w:rPr>
                <w:sz w:val="20"/>
                <w:szCs w:val="20"/>
              </w:rPr>
            </w:pPr>
            <w:r w:rsidRPr="00CC1461">
              <w:rPr>
                <w:sz w:val="20"/>
                <w:szCs w:val="20"/>
              </w:rPr>
              <w:t>5</w:t>
            </w:r>
          </w:p>
        </w:tc>
        <w:tc>
          <w:tcPr>
            <w:tcW w:w="2069" w:type="dxa"/>
          </w:tcPr>
          <w:p w:rsidR="00A95D4F" w:rsidRPr="00CC1461" w:rsidRDefault="00A95D4F" w:rsidP="00473E47">
            <w:pPr>
              <w:ind w:left="284"/>
              <w:jc w:val="center"/>
              <w:rPr>
                <w:sz w:val="20"/>
                <w:szCs w:val="20"/>
              </w:rPr>
            </w:pPr>
            <w:r w:rsidRPr="00CC1461">
              <w:rPr>
                <w:sz w:val="20"/>
                <w:szCs w:val="20"/>
              </w:rPr>
              <w:t>10</w:t>
            </w:r>
          </w:p>
        </w:tc>
        <w:tc>
          <w:tcPr>
            <w:tcW w:w="2069" w:type="dxa"/>
          </w:tcPr>
          <w:p w:rsidR="00A95D4F" w:rsidRPr="00CC1461" w:rsidRDefault="00A95D4F" w:rsidP="00473E47">
            <w:pPr>
              <w:ind w:left="284"/>
              <w:jc w:val="center"/>
              <w:rPr>
                <w:sz w:val="20"/>
                <w:szCs w:val="20"/>
              </w:rPr>
            </w:pPr>
            <w:r w:rsidRPr="00CC1461">
              <w:rPr>
                <w:sz w:val="20"/>
                <w:szCs w:val="20"/>
              </w:rPr>
              <w:t>20</w:t>
            </w:r>
          </w:p>
        </w:tc>
      </w:tr>
      <w:tr w:rsidR="00A95D4F" w:rsidRPr="00CC1461" w:rsidTr="00D212F4">
        <w:tc>
          <w:tcPr>
            <w:tcW w:w="2376" w:type="dxa"/>
          </w:tcPr>
          <w:p w:rsidR="00A95D4F" w:rsidRPr="00CC1461" w:rsidRDefault="00A95D4F" w:rsidP="00473E47">
            <w:pPr>
              <w:ind w:left="284"/>
              <w:rPr>
                <w:sz w:val="20"/>
                <w:szCs w:val="20"/>
              </w:rPr>
            </w:pPr>
            <w:r w:rsidRPr="00CC1461">
              <w:rPr>
                <w:sz w:val="20"/>
                <w:szCs w:val="20"/>
              </w:rPr>
              <w:t>Prix avec le grossiste A</w:t>
            </w:r>
          </w:p>
        </w:tc>
        <w:tc>
          <w:tcPr>
            <w:tcW w:w="1761" w:type="dxa"/>
          </w:tcPr>
          <w:p w:rsidR="00A95D4F" w:rsidRPr="00CC1461" w:rsidRDefault="00A95D4F" w:rsidP="00473E47">
            <w:pPr>
              <w:ind w:left="284"/>
              <w:jc w:val="center"/>
              <w:rPr>
                <w:sz w:val="20"/>
                <w:szCs w:val="20"/>
              </w:rPr>
            </w:pPr>
          </w:p>
        </w:tc>
        <w:tc>
          <w:tcPr>
            <w:tcW w:w="2069" w:type="dxa"/>
          </w:tcPr>
          <w:p w:rsidR="00A95D4F" w:rsidRPr="00CC1461" w:rsidRDefault="00A95D4F" w:rsidP="00473E47">
            <w:pPr>
              <w:ind w:left="284"/>
              <w:jc w:val="center"/>
              <w:rPr>
                <w:sz w:val="20"/>
                <w:szCs w:val="20"/>
              </w:rPr>
            </w:pPr>
          </w:p>
        </w:tc>
        <w:tc>
          <w:tcPr>
            <w:tcW w:w="2069" w:type="dxa"/>
          </w:tcPr>
          <w:p w:rsidR="00A95D4F" w:rsidRPr="00CC1461" w:rsidRDefault="00A95D4F" w:rsidP="00473E47">
            <w:pPr>
              <w:ind w:left="284"/>
              <w:jc w:val="center"/>
              <w:rPr>
                <w:sz w:val="20"/>
                <w:szCs w:val="20"/>
              </w:rPr>
            </w:pPr>
          </w:p>
        </w:tc>
        <w:tc>
          <w:tcPr>
            <w:tcW w:w="2069" w:type="dxa"/>
          </w:tcPr>
          <w:p w:rsidR="00A95D4F" w:rsidRPr="00CC1461" w:rsidRDefault="00A95D4F" w:rsidP="00473E47">
            <w:pPr>
              <w:ind w:left="284"/>
              <w:jc w:val="center"/>
              <w:rPr>
                <w:sz w:val="20"/>
                <w:szCs w:val="20"/>
              </w:rPr>
            </w:pPr>
          </w:p>
        </w:tc>
      </w:tr>
      <w:tr w:rsidR="00A95D4F" w:rsidRPr="00CC1461" w:rsidTr="00D212F4">
        <w:tc>
          <w:tcPr>
            <w:tcW w:w="2376" w:type="dxa"/>
          </w:tcPr>
          <w:p w:rsidR="00A95D4F" w:rsidRPr="00CC1461" w:rsidRDefault="00A95D4F" w:rsidP="00473E47">
            <w:pPr>
              <w:ind w:left="284"/>
              <w:rPr>
                <w:sz w:val="20"/>
                <w:szCs w:val="20"/>
              </w:rPr>
            </w:pPr>
            <w:r w:rsidRPr="00CC1461">
              <w:rPr>
                <w:sz w:val="20"/>
                <w:szCs w:val="20"/>
              </w:rPr>
              <w:t>Prix avec le grossiste B</w:t>
            </w:r>
          </w:p>
        </w:tc>
        <w:tc>
          <w:tcPr>
            <w:tcW w:w="1761" w:type="dxa"/>
          </w:tcPr>
          <w:p w:rsidR="00A95D4F" w:rsidRPr="00CC1461" w:rsidRDefault="00A95D4F" w:rsidP="00473E47">
            <w:pPr>
              <w:ind w:left="284"/>
              <w:jc w:val="center"/>
              <w:rPr>
                <w:sz w:val="20"/>
                <w:szCs w:val="20"/>
              </w:rPr>
            </w:pPr>
          </w:p>
        </w:tc>
        <w:tc>
          <w:tcPr>
            <w:tcW w:w="2069" w:type="dxa"/>
          </w:tcPr>
          <w:p w:rsidR="00A95D4F" w:rsidRPr="00CC1461" w:rsidRDefault="00A95D4F" w:rsidP="00473E47">
            <w:pPr>
              <w:ind w:left="284"/>
              <w:jc w:val="center"/>
              <w:rPr>
                <w:sz w:val="20"/>
                <w:szCs w:val="20"/>
              </w:rPr>
            </w:pPr>
          </w:p>
        </w:tc>
        <w:tc>
          <w:tcPr>
            <w:tcW w:w="2069" w:type="dxa"/>
          </w:tcPr>
          <w:p w:rsidR="00A95D4F" w:rsidRPr="00CC1461" w:rsidRDefault="00A95D4F" w:rsidP="00473E47">
            <w:pPr>
              <w:ind w:left="284"/>
              <w:jc w:val="center"/>
              <w:rPr>
                <w:sz w:val="20"/>
                <w:szCs w:val="20"/>
              </w:rPr>
            </w:pPr>
          </w:p>
        </w:tc>
        <w:tc>
          <w:tcPr>
            <w:tcW w:w="2069" w:type="dxa"/>
          </w:tcPr>
          <w:p w:rsidR="00A95D4F" w:rsidRPr="00CC1461" w:rsidRDefault="00A95D4F" w:rsidP="00473E47">
            <w:pPr>
              <w:ind w:left="284"/>
              <w:jc w:val="center"/>
              <w:rPr>
                <w:sz w:val="20"/>
                <w:szCs w:val="20"/>
              </w:rPr>
            </w:pPr>
          </w:p>
        </w:tc>
      </w:tr>
    </w:tbl>
    <w:p w:rsidR="003D498A" w:rsidRPr="00CC1461" w:rsidRDefault="003D498A" w:rsidP="00C56CA5">
      <w:pPr>
        <w:spacing w:after="0"/>
        <w:ind w:left="284"/>
        <w:rPr>
          <w:sz w:val="20"/>
          <w:szCs w:val="20"/>
        </w:rPr>
      </w:pPr>
    </w:p>
    <w:p w:rsidR="00C56CA5" w:rsidRDefault="00C56CA5" w:rsidP="00C56CA5">
      <w:pPr>
        <w:spacing w:after="0"/>
        <w:ind w:left="284"/>
        <w:rPr>
          <w:sz w:val="20"/>
          <w:szCs w:val="20"/>
        </w:rPr>
      </w:pPr>
    </w:p>
    <w:p w:rsidR="00F513B8" w:rsidRPr="00CC1461" w:rsidRDefault="00F513B8" w:rsidP="00C56CA5">
      <w:pPr>
        <w:spacing w:after="0"/>
        <w:ind w:left="284"/>
        <w:rPr>
          <w:sz w:val="20"/>
          <w:szCs w:val="20"/>
        </w:rPr>
      </w:pPr>
      <w:r>
        <w:rPr>
          <w:noProof/>
          <w:lang w:eastAsia="fr-FR"/>
        </w:rPr>
        <w:drawing>
          <wp:inline distT="0" distB="0" distL="0" distR="0" wp14:anchorId="76BF261D" wp14:editId="1E262FA8">
            <wp:extent cx="5733451" cy="835090"/>
            <wp:effectExtent l="0" t="0" r="635" b="317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734469" cy="835238"/>
                    </a:xfrm>
                    <a:prstGeom prst="rect">
                      <a:avLst/>
                    </a:prstGeom>
                  </pic:spPr>
                </pic:pic>
              </a:graphicData>
            </a:graphic>
          </wp:inline>
        </w:drawing>
      </w:r>
    </w:p>
    <w:tbl>
      <w:tblPr>
        <w:tblpPr w:leftFromText="141" w:rightFromText="141" w:vertAnchor="text" w:horzAnchor="page" w:tblpX="1075" w:tblpY="4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1"/>
        <w:gridCol w:w="2393"/>
        <w:gridCol w:w="3048"/>
        <w:gridCol w:w="1596"/>
      </w:tblGrid>
      <w:tr w:rsidR="00BF4038" w:rsidRPr="00CC1461" w:rsidTr="00F443BD">
        <w:tc>
          <w:tcPr>
            <w:tcW w:w="2251" w:type="dxa"/>
          </w:tcPr>
          <w:p w:rsidR="00BF4038" w:rsidRPr="00CC1461" w:rsidRDefault="00BF4038" w:rsidP="00C56CA5">
            <w:pPr>
              <w:spacing w:after="0"/>
              <w:rPr>
                <w:b/>
                <w:sz w:val="20"/>
                <w:szCs w:val="20"/>
              </w:rPr>
            </w:pPr>
            <w:r w:rsidRPr="00CC1461">
              <w:rPr>
                <w:b/>
                <w:sz w:val="20"/>
                <w:szCs w:val="20"/>
              </w:rPr>
              <w:t>Exercice 1</w:t>
            </w:r>
          </w:p>
        </w:tc>
        <w:tc>
          <w:tcPr>
            <w:tcW w:w="2393" w:type="dxa"/>
          </w:tcPr>
          <w:p w:rsidR="00BF4038" w:rsidRPr="00CC1461" w:rsidRDefault="00BF4038" w:rsidP="00C56CA5">
            <w:pPr>
              <w:spacing w:after="0"/>
              <w:rPr>
                <w:sz w:val="20"/>
                <w:szCs w:val="20"/>
              </w:rPr>
            </w:pPr>
          </w:p>
        </w:tc>
        <w:tc>
          <w:tcPr>
            <w:tcW w:w="3048" w:type="dxa"/>
          </w:tcPr>
          <w:p w:rsidR="00BF4038" w:rsidRPr="00CC1461" w:rsidRDefault="00BF4038" w:rsidP="00C56CA5">
            <w:pPr>
              <w:spacing w:after="0"/>
              <w:rPr>
                <w:b/>
                <w:sz w:val="20"/>
                <w:szCs w:val="20"/>
              </w:rPr>
            </w:pPr>
            <w:r w:rsidRPr="00CC1461">
              <w:rPr>
                <w:b/>
                <w:sz w:val="20"/>
                <w:szCs w:val="20"/>
              </w:rPr>
              <w:t>Exercice 5</w:t>
            </w:r>
          </w:p>
        </w:tc>
        <w:tc>
          <w:tcPr>
            <w:tcW w:w="1596" w:type="dxa"/>
          </w:tcPr>
          <w:p w:rsidR="00BF4038" w:rsidRPr="00CC1461" w:rsidRDefault="00BF4038" w:rsidP="00C56CA5">
            <w:pPr>
              <w:spacing w:after="0"/>
              <w:rPr>
                <w:sz w:val="20"/>
                <w:szCs w:val="20"/>
              </w:rPr>
            </w:pPr>
          </w:p>
        </w:tc>
      </w:tr>
      <w:tr w:rsidR="00BF4038" w:rsidRPr="00CC1461" w:rsidTr="00F443BD">
        <w:tc>
          <w:tcPr>
            <w:tcW w:w="2251" w:type="dxa"/>
          </w:tcPr>
          <w:p w:rsidR="00BF4038" w:rsidRPr="00CC1461" w:rsidRDefault="00BF4038" w:rsidP="00C56CA5">
            <w:pPr>
              <w:spacing w:after="0"/>
              <w:rPr>
                <w:sz w:val="20"/>
                <w:szCs w:val="20"/>
              </w:rPr>
            </w:pPr>
            <w:r w:rsidRPr="00CC1461">
              <w:rPr>
                <w:sz w:val="20"/>
                <w:szCs w:val="20"/>
              </w:rPr>
              <w:t>NC 6211</w:t>
            </w:r>
          </w:p>
        </w:tc>
        <w:tc>
          <w:tcPr>
            <w:tcW w:w="2393" w:type="dxa"/>
          </w:tcPr>
          <w:p w:rsidR="00BF4038" w:rsidRPr="00CC1461" w:rsidRDefault="00BF4038" w:rsidP="00C56CA5">
            <w:pPr>
              <w:spacing w:after="0"/>
              <w:rPr>
                <w:sz w:val="20"/>
                <w:szCs w:val="20"/>
              </w:rPr>
            </w:pPr>
          </w:p>
        </w:tc>
        <w:tc>
          <w:tcPr>
            <w:tcW w:w="3048" w:type="dxa"/>
          </w:tcPr>
          <w:p w:rsidR="00BF4038" w:rsidRPr="00CC1461" w:rsidRDefault="00BF4038" w:rsidP="00C56CA5">
            <w:pPr>
              <w:spacing w:after="0"/>
              <w:rPr>
                <w:sz w:val="20"/>
                <w:szCs w:val="20"/>
              </w:rPr>
            </w:pPr>
            <w:r w:rsidRPr="00CC1461">
              <w:rPr>
                <w:sz w:val="20"/>
                <w:szCs w:val="20"/>
              </w:rPr>
              <w:t>G611</w:t>
            </w:r>
          </w:p>
        </w:tc>
        <w:tc>
          <w:tcPr>
            <w:tcW w:w="1596" w:type="dxa"/>
          </w:tcPr>
          <w:p w:rsidR="00BF4038" w:rsidRPr="00CC1461" w:rsidRDefault="00BF4038" w:rsidP="00C56CA5">
            <w:pPr>
              <w:spacing w:after="0"/>
              <w:rPr>
                <w:sz w:val="20"/>
                <w:szCs w:val="20"/>
              </w:rPr>
            </w:pPr>
          </w:p>
        </w:tc>
      </w:tr>
      <w:tr w:rsidR="00BF4038" w:rsidRPr="00CC1461" w:rsidTr="00F443BD">
        <w:tc>
          <w:tcPr>
            <w:tcW w:w="2251" w:type="dxa"/>
          </w:tcPr>
          <w:p w:rsidR="00BF4038" w:rsidRPr="00CC1461" w:rsidRDefault="00BF4038" w:rsidP="00C56CA5">
            <w:pPr>
              <w:spacing w:after="0"/>
              <w:rPr>
                <w:sz w:val="20"/>
                <w:szCs w:val="20"/>
              </w:rPr>
            </w:pPr>
            <w:r w:rsidRPr="00CC1461">
              <w:rPr>
                <w:b/>
                <w:sz w:val="20"/>
                <w:szCs w:val="20"/>
              </w:rPr>
              <w:t>Exercice2</w:t>
            </w:r>
          </w:p>
        </w:tc>
        <w:tc>
          <w:tcPr>
            <w:tcW w:w="2393" w:type="dxa"/>
          </w:tcPr>
          <w:p w:rsidR="00BF4038" w:rsidRPr="00CC1461" w:rsidRDefault="00BF4038" w:rsidP="00C56CA5">
            <w:pPr>
              <w:spacing w:after="0"/>
              <w:rPr>
                <w:sz w:val="20"/>
                <w:szCs w:val="20"/>
              </w:rPr>
            </w:pPr>
          </w:p>
        </w:tc>
        <w:tc>
          <w:tcPr>
            <w:tcW w:w="3048" w:type="dxa"/>
          </w:tcPr>
          <w:p w:rsidR="00BF4038" w:rsidRPr="00CC1461" w:rsidRDefault="00BF4038" w:rsidP="00C56CA5">
            <w:pPr>
              <w:spacing w:after="0"/>
              <w:rPr>
                <w:sz w:val="20"/>
                <w:szCs w:val="20"/>
              </w:rPr>
            </w:pPr>
            <w:r w:rsidRPr="00CC1461">
              <w:rPr>
                <w:sz w:val="20"/>
                <w:szCs w:val="20"/>
              </w:rPr>
              <w:t>G413</w:t>
            </w:r>
          </w:p>
        </w:tc>
        <w:tc>
          <w:tcPr>
            <w:tcW w:w="1596" w:type="dxa"/>
          </w:tcPr>
          <w:p w:rsidR="00BF4038" w:rsidRPr="00CC1461" w:rsidRDefault="00BF4038" w:rsidP="00C56CA5">
            <w:pPr>
              <w:spacing w:after="0"/>
              <w:rPr>
                <w:sz w:val="20"/>
                <w:szCs w:val="20"/>
              </w:rPr>
            </w:pPr>
          </w:p>
        </w:tc>
      </w:tr>
      <w:tr w:rsidR="00BF4038" w:rsidRPr="00CC1461" w:rsidTr="00F443BD">
        <w:tc>
          <w:tcPr>
            <w:tcW w:w="2251" w:type="dxa"/>
          </w:tcPr>
          <w:p w:rsidR="00BF4038" w:rsidRPr="00CC1461" w:rsidRDefault="00BF4038" w:rsidP="00C56CA5">
            <w:pPr>
              <w:spacing w:after="0"/>
              <w:rPr>
                <w:sz w:val="20"/>
                <w:szCs w:val="20"/>
              </w:rPr>
            </w:pPr>
            <w:r w:rsidRPr="00CC1461">
              <w:rPr>
                <w:sz w:val="20"/>
                <w:szCs w:val="20"/>
              </w:rPr>
              <w:t>NC4112</w:t>
            </w:r>
          </w:p>
        </w:tc>
        <w:tc>
          <w:tcPr>
            <w:tcW w:w="2393" w:type="dxa"/>
          </w:tcPr>
          <w:p w:rsidR="00BF4038" w:rsidRPr="00CC1461" w:rsidRDefault="00BF4038" w:rsidP="00C56CA5">
            <w:pPr>
              <w:spacing w:after="0"/>
              <w:rPr>
                <w:sz w:val="20"/>
                <w:szCs w:val="20"/>
              </w:rPr>
            </w:pPr>
          </w:p>
        </w:tc>
        <w:tc>
          <w:tcPr>
            <w:tcW w:w="3048" w:type="dxa"/>
          </w:tcPr>
          <w:p w:rsidR="00BF4038" w:rsidRPr="00CC1461" w:rsidRDefault="00BF4038" w:rsidP="00C56CA5">
            <w:pPr>
              <w:spacing w:after="0"/>
              <w:rPr>
                <w:sz w:val="20"/>
                <w:szCs w:val="20"/>
              </w:rPr>
            </w:pPr>
            <w:r w:rsidRPr="00CC1461">
              <w:rPr>
                <w:sz w:val="20"/>
                <w:szCs w:val="20"/>
              </w:rPr>
              <w:t>G611</w:t>
            </w:r>
          </w:p>
        </w:tc>
        <w:tc>
          <w:tcPr>
            <w:tcW w:w="1596" w:type="dxa"/>
          </w:tcPr>
          <w:p w:rsidR="00BF4038" w:rsidRPr="00CC1461" w:rsidRDefault="00BF4038" w:rsidP="00C56CA5">
            <w:pPr>
              <w:spacing w:after="0"/>
              <w:rPr>
                <w:sz w:val="20"/>
                <w:szCs w:val="20"/>
              </w:rPr>
            </w:pPr>
          </w:p>
        </w:tc>
      </w:tr>
      <w:tr w:rsidR="00BF4038" w:rsidRPr="00CC1461" w:rsidTr="00F443BD">
        <w:tc>
          <w:tcPr>
            <w:tcW w:w="2251" w:type="dxa"/>
          </w:tcPr>
          <w:p w:rsidR="00BF4038" w:rsidRPr="00CC1461" w:rsidRDefault="00BF4038" w:rsidP="00C56CA5">
            <w:pPr>
              <w:spacing w:after="0"/>
              <w:rPr>
                <w:sz w:val="20"/>
                <w:szCs w:val="20"/>
              </w:rPr>
            </w:pPr>
            <w:r w:rsidRPr="00CC1461">
              <w:rPr>
                <w:b/>
                <w:sz w:val="20"/>
                <w:szCs w:val="20"/>
              </w:rPr>
              <w:t>Exercice</w:t>
            </w:r>
            <w:r w:rsidRPr="00CC1461">
              <w:rPr>
                <w:sz w:val="20"/>
                <w:szCs w:val="20"/>
              </w:rPr>
              <w:t>3</w:t>
            </w:r>
          </w:p>
        </w:tc>
        <w:tc>
          <w:tcPr>
            <w:tcW w:w="2393" w:type="dxa"/>
          </w:tcPr>
          <w:p w:rsidR="00BF4038" w:rsidRPr="00CC1461" w:rsidRDefault="00BF4038" w:rsidP="00C56CA5">
            <w:pPr>
              <w:spacing w:after="0"/>
              <w:rPr>
                <w:sz w:val="20"/>
                <w:szCs w:val="20"/>
              </w:rPr>
            </w:pPr>
          </w:p>
        </w:tc>
        <w:tc>
          <w:tcPr>
            <w:tcW w:w="3048" w:type="dxa"/>
          </w:tcPr>
          <w:p w:rsidR="00BF4038" w:rsidRPr="00CC1461" w:rsidRDefault="00BF4038" w:rsidP="00C56CA5">
            <w:pPr>
              <w:spacing w:after="0"/>
              <w:rPr>
                <w:sz w:val="20"/>
                <w:szCs w:val="20"/>
              </w:rPr>
            </w:pPr>
            <w:r w:rsidRPr="00CC1461">
              <w:rPr>
                <w:b/>
                <w:sz w:val="20"/>
                <w:szCs w:val="20"/>
              </w:rPr>
              <w:t>Exercice6</w:t>
            </w:r>
          </w:p>
        </w:tc>
        <w:tc>
          <w:tcPr>
            <w:tcW w:w="1596" w:type="dxa"/>
          </w:tcPr>
          <w:p w:rsidR="00BF4038" w:rsidRPr="00CC1461" w:rsidRDefault="00BF4038" w:rsidP="00C56CA5">
            <w:pPr>
              <w:spacing w:after="0"/>
              <w:rPr>
                <w:sz w:val="20"/>
                <w:szCs w:val="20"/>
              </w:rPr>
            </w:pPr>
          </w:p>
        </w:tc>
      </w:tr>
      <w:tr w:rsidR="00BF4038" w:rsidRPr="00CC1461" w:rsidTr="00F443BD">
        <w:tc>
          <w:tcPr>
            <w:tcW w:w="2251" w:type="dxa"/>
          </w:tcPr>
          <w:p w:rsidR="00BF4038" w:rsidRPr="00CC1461" w:rsidRDefault="00BF4038" w:rsidP="00C56CA5">
            <w:pPr>
              <w:spacing w:after="0"/>
              <w:rPr>
                <w:sz w:val="20"/>
                <w:szCs w:val="20"/>
              </w:rPr>
            </w:pPr>
            <w:r w:rsidRPr="00CC1461">
              <w:rPr>
                <w:sz w:val="20"/>
                <w:szCs w:val="20"/>
              </w:rPr>
              <w:t>GM 610</w:t>
            </w:r>
          </w:p>
        </w:tc>
        <w:tc>
          <w:tcPr>
            <w:tcW w:w="2393" w:type="dxa"/>
          </w:tcPr>
          <w:p w:rsidR="00BF4038" w:rsidRPr="00CC1461" w:rsidRDefault="00BF4038" w:rsidP="00C56CA5">
            <w:pPr>
              <w:spacing w:after="0"/>
              <w:rPr>
                <w:sz w:val="20"/>
                <w:szCs w:val="20"/>
              </w:rPr>
            </w:pPr>
          </w:p>
        </w:tc>
        <w:tc>
          <w:tcPr>
            <w:tcW w:w="3048" w:type="dxa"/>
          </w:tcPr>
          <w:p w:rsidR="00BF4038" w:rsidRPr="00CC1461" w:rsidRDefault="00BF4038" w:rsidP="00C56CA5">
            <w:pPr>
              <w:spacing w:after="0"/>
              <w:rPr>
                <w:sz w:val="20"/>
                <w:szCs w:val="20"/>
              </w:rPr>
            </w:pPr>
            <w:r w:rsidRPr="00CC1461">
              <w:rPr>
                <w:sz w:val="20"/>
                <w:szCs w:val="20"/>
              </w:rPr>
              <w:t>GM311</w:t>
            </w:r>
          </w:p>
        </w:tc>
        <w:tc>
          <w:tcPr>
            <w:tcW w:w="1596" w:type="dxa"/>
          </w:tcPr>
          <w:p w:rsidR="00BF4038" w:rsidRPr="00CC1461" w:rsidRDefault="00BF4038" w:rsidP="00C56CA5">
            <w:pPr>
              <w:spacing w:after="0"/>
              <w:rPr>
                <w:sz w:val="20"/>
                <w:szCs w:val="20"/>
              </w:rPr>
            </w:pPr>
          </w:p>
        </w:tc>
      </w:tr>
      <w:tr w:rsidR="00BF4038" w:rsidRPr="00CC1461" w:rsidTr="00F443BD">
        <w:tc>
          <w:tcPr>
            <w:tcW w:w="2251" w:type="dxa"/>
          </w:tcPr>
          <w:p w:rsidR="00BF4038" w:rsidRPr="00CC1461" w:rsidRDefault="00BF4038" w:rsidP="00C56CA5">
            <w:pPr>
              <w:spacing w:after="0"/>
              <w:rPr>
                <w:sz w:val="20"/>
                <w:szCs w:val="20"/>
              </w:rPr>
            </w:pPr>
            <w:r w:rsidRPr="00CC1461">
              <w:rPr>
                <w:sz w:val="20"/>
                <w:szCs w:val="20"/>
              </w:rPr>
              <w:t>T 311</w:t>
            </w:r>
          </w:p>
        </w:tc>
        <w:tc>
          <w:tcPr>
            <w:tcW w:w="2393" w:type="dxa"/>
          </w:tcPr>
          <w:p w:rsidR="00BF4038" w:rsidRPr="00CC1461" w:rsidRDefault="00BF4038" w:rsidP="00C56CA5">
            <w:pPr>
              <w:spacing w:after="0"/>
              <w:rPr>
                <w:sz w:val="20"/>
                <w:szCs w:val="20"/>
              </w:rPr>
            </w:pPr>
          </w:p>
        </w:tc>
        <w:tc>
          <w:tcPr>
            <w:tcW w:w="3048" w:type="dxa"/>
          </w:tcPr>
          <w:p w:rsidR="00BF4038" w:rsidRPr="00CC1461" w:rsidRDefault="00BF4038" w:rsidP="00C56CA5">
            <w:pPr>
              <w:spacing w:after="0"/>
              <w:rPr>
                <w:sz w:val="20"/>
                <w:szCs w:val="20"/>
              </w:rPr>
            </w:pPr>
            <w:r w:rsidRPr="00CC1461">
              <w:rPr>
                <w:sz w:val="20"/>
                <w:szCs w:val="20"/>
              </w:rPr>
              <w:t>T311</w:t>
            </w:r>
          </w:p>
        </w:tc>
        <w:tc>
          <w:tcPr>
            <w:tcW w:w="1596" w:type="dxa"/>
          </w:tcPr>
          <w:p w:rsidR="00BF4038" w:rsidRPr="00CC1461" w:rsidRDefault="00BF4038" w:rsidP="00C56CA5">
            <w:pPr>
              <w:spacing w:after="0"/>
              <w:rPr>
                <w:sz w:val="20"/>
                <w:szCs w:val="20"/>
              </w:rPr>
            </w:pPr>
          </w:p>
        </w:tc>
      </w:tr>
      <w:tr w:rsidR="00BF4038" w:rsidRPr="00CC1461" w:rsidTr="00F443BD">
        <w:tc>
          <w:tcPr>
            <w:tcW w:w="2251" w:type="dxa"/>
          </w:tcPr>
          <w:p w:rsidR="00BF4038" w:rsidRPr="00CC1461" w:rsidRDefault="00BF4038" w:rsidP="00C56CA5">
            <w:pPr>
              <w:spacing w:after="0"/>
              <w:rPr>
                <w:b/>
                <w:sz w:val="20"/>
                <w:szCs w:val="20"/>
              </w:rPr>
            </w:pPr>
            <w:r w:rsidRPr="00CC1461">
              <w:rPr>
                <w:b/>
                <w:sz w:val="20"/>
                <w:szCs w:val="20"/>
              </w:rPr>
              <w:t>Exercice 4.</w:t>
            </w:r>
          </w:p>
          <w:p w:rsidR="00BF4038" w:rsidRPr="00CC1461" w:rsidRDefault="00BF4038" w:rsidP="00C56CA5">
            <w:pPr>
              <w:spacing w:after="0"/>
              <w:rPr>
                <w:sz w:val="20"/>
                <w:szCs w:val="20"/>
              </w:rPr>
            </w:pPr>
            <w:r w:rsidRPr="00CC1461">
              <w:rPr>
                <w:b/>
                <w:sz w:val="20"/>
                <w:szCs w:val="20"/>
              </w:rPr>
              <w:t>Partie 1</w:t>
            </w:r>
          </w:p>
        </w:tc>
        <w:tc>
          <w:tcPr>
            <w:tcW w:w="2393" w:type="dxa"/>
          </w:tcPr>
          <w:p w:rsidR="00BF4038" w:rsidRPr="00CC1461" w:rsidRDefault="00BF4038" w:rsidP="00C56CA5">
            <w:pPr>
              <w:spacing w:after="0"/>
              <w:rPr>
                <w:sz w:val="20"/>
                <w:szCs w:val="20"/>
              </w:rPr>
            </w:pPr>
          </w:p>
        </w:tc>
        <w:tc>
          <w:tcPr>
            <w:tcW w:w="3048" w:type="dxa"/>
          </w:tcPr>
          <w:p w:rsidR="00BF4038" w:rsidRPr="00CC1461" w:rsidRDefault="00BF4038" w:rsidP="00C56CA5">
            <w:pPr>
              <w:spacing w:after="0"/>
              <w:rPr>
                <w:sz w:val="20"/>
                <w:szCs w:val="20"/>
              </w:rPr>
            </w:pPr>
            <w:r w:rsidRPr="00CC1461">
              <w:rPr>
                <w:b/>
                <w:sz w:val="20"/>
                <w:szCs w:val="20"/>
              </w:rPr>
              <w:t>Exercice7</w:t>
            </w:r>
          </w:p>
        </w:tc>
        <w:tc>
          <w:tcPr>
            <w:tcW w:w="1596" w:type="dxa"/>
          </w:tcPr>
          <w:p w:rsidR="00BF4038" w:rsidRPr="00CC1461" w:rsidRDefault="00BF4038" w:rsidP="00C56CA5">
            <w:pPr>
              <w:spacing w:after="0"/>
              <w:rPr>
                <w:sz w:val="20"/>
                <w:szCs w:val="20"/>
              </w:rPr>
            </w:pPr>
          </w:p>
        </w:tc>
      </w:tr>
      <w:tr w:rsidR="00BF4038" w:rsidRPr="00CC1461" w:rsidTr="00F443BD">
        <w:tc>
          <w:tcPr>
            <w:tcW w:w="2251" w:type="dxa"/>
          </w:tcPr>
          <w:p w:rsidR="00BF4038" w:rsidRPr="00CC1461" w:rsidRDefault="00BF4038" w:rsidP="00C56CA5">
            <w:pPr>
              <w:spacing w:after="0"/>
              <w:rPr>
                <w:sz w:val="20"/>
                <w:szCs w:val="20"/>
              </w:rPr>
            </w:pPr>
            <w:r w:rsidRPr="00CC1461">
              <w:rPr>
                <w:sz w:val="20"/>
                <w:szCs w:val="20"/>
              </w:rPr>
              <w:t>GM 614 et GM 541</w:t>
            </w:r>
          </w:p>
        </w:tc>
        <w:tc>
          <w:tcPr>
            <w:tcW w:w="2393" w:type="dxa"/>
          </w:tcPr>
          <w:p w:rsidR="00BF4038" w:rsidRPr="00CC1461" w:rsidRDefault="00BF4038" w:rsidP="00C56CA5">
            <w:pPr>
              <w:spacing w:after="0"/>
              <w:rPr>
                <w:sz w:val="20"/>
                <w:szCs w:val="20"/>
              </w:rPr>
            </w:pPr>
          </w:p>
        </w:tc>
        <w:tc>
          <w:tcPr>
            <w:tcW w:w="3048" w:type="dxa"/>
          </w:tcPr>
          <w:p w:rsidR="00BF4038" w:rsidRPr="00CC1461" w:rsidRDefault="00BF4038" w:rsidP="00C56CA5">
            <w:pPr>
              <w:spacing w:after="0"/>
              <w:rPr>
                <w:sz w:val="20"/>
                <w:szCs w:val="20"/>
              </w:rPr>
            </w:pPr>
            <w:r w:rsidRPr="00CC1461">
              <w:rPr>
                <w:sz w:val="20"/>
                <w:szCs w:val="20"/>
              </w:rPr>
              <w:t>GM 623 et GM 313</w:t>
            </w:r>
          </w:p>
        </w:tc>
        <w:tc>
          <w:tcPr>
            <w:tcW w:w="1596" w:type="dxa"/>
          </w:tcPr>
          <w:p w:rsidR="00BF4038" w:rsidRPr="00CC1461" w:rsidRDefault="00BF4038" w:rsidP="00C56CA5">
            <w:pPr>
              <w:spacing w:after="0"/>
              <w:rPr>
                <w:sz w:val="20"/>
                <w:szCs w:val="20"/>
              </w:rPr>
            </w:pPr>
          </w:p>
        </w:tc>
      </w:tr>
      <w:tr w:rsidR="00BF4038" w:rsidRPr="00CC1461" w:rsidTr="00F443BD">
        <w:tc>
          <w:tcPr>
            <w:tcW w:w="2251" w:type="dxa"/>
          </w:tcPr>
          <w:p w:rsidR="00BF4038" w:rsidRPr="00CC1461" w:rsidRDefault="00BF4038" w:rsidP="00C56CA5">
            <w:pPr>
              <w:spacing w:after="0"/>
              <w:rPr>
                <w:sz w:val="20"/>
                <w:szCs w:val="20"/>
              </w:rPr>
            </w:pPr>
            <w:r w:rsidRPr="00CC1461">
              <w:rPr>
                <w:sz w:val="20"/>
                <w:szCs w:val="20"/>
              </w:rPr>
              <w:t>OG620</w:t>
            </w:r>
          </w:p>
        </w:tc>
        <w:tc>
          <w:tcPr>
            <w:tcW w:w="2393" w:type="dxa"/>
          </w:tcPr>
          <w:p w:rsidR="00BF4038" w:rsidRPr="00CC1461" w:rsidRDefault="00BF4038" w:rsidP="00C56CA5">
            <w:pPr>
              <w:spacing w:after="0"/>
              <w:rPr>
                <w:sz w:val="20"/>
                <w:szCs w:val="20"/>
              </w:rPr>
            </w:pPr>
          </w:p>
        </w:tc>
        <w:tc>
          <w:tcPr>
            <w:tcW w:w="3048" w:type="dxa"/>
          </w:tcPr>
          <w:p w:rsidR="00BF4038" w:rsidRPr="00CC1461" w:rsidRDefault="00BF4038" w:rsidP="00C56CA5">
            <w:pPr>
              <w:spacing w:after="0"/>
              <w:rPr>
                <w:sz w:val="20"/>
                <w:szCs w:val="20"/>
              </w:rPr>
            </w:pPr>
            <w:r w:rsidRPr="00CC1461">
              <w:rPr>
                <w:sz w:val="20"/>
                <w:szCs w:val="20"/>
              </w:rPr>
              <w:t>GM 521</w:t>
            </w:r>
          </w:p>
        </w:tc>
        <w:tc>
          <w:tcPr>
            <w:tcW w:w="1596" w:type="dxa"/>
          </w:tcPr>
          <w:p w:rsidR="00BF4038" w:rsidRPr="00CC1461" w:rsidRDefault="00BF4038" w:rsidP="00C56CA5">
            <w:pPr>
              <w:spacing w:after="0"/>
              <w:rPr>
                <w:sz w:val="20"/>
                <w:szCs w:val="20"/>
              </w:rPr>
            </w:pPr>
          </w:p>
        </w:tc>
      </w:tr>
      <w:tr w:rsidR="00BF4038" w:rsidRPr="00CC1461" w:rsidTr="00C56CA5">
        <w:trPr>
          <w:trHeight w:val="370"/>
        </w:trPr>
        <w:tc>
          <w:tcPr>
            <w:tcW w:w="2251" w:type="dxa"/>
          </w:tcPr>
          <w:p w:rsidR="00BF4038" w:rsidRPr="00CC1461" w:rsidRDefault="00BF4038" w:rsidP="00C56CA5">
            <w:pPr>
              <w:spacing w:after="0"/>
              <w:rPr>
                <w:sz w:val="20"/>
                <w:szCs w:val="20"/>
              </w:rPr>
            </w:pPr>
            <w:r w:rsidRPr="00CC1461">
              <w:rPr>
                <w:sz w:val="20"/>
                <w:szCs w:val="20"/>
              </w:rPr>
              <w:t>OG421</w:t>
            </w:r>
          </w:p>
        </w:tc>
        <w:tc>
          <w:tcPr>
            <w:tcW w:w="2393" w:type="dxa"/>
          </w:tcPr>
          <w:p w:rsidR="00BF4038" w:rsidRPr="00CC1461" w:rsidRDefault="00BF4038" w:rsidP="00C56CA5">
            <w:pPr>
              <w:spacing w:after="0"/>
              <w:rPr>
                <w:sz w:val="20"/>
                <w:szCs w:val="20"/>
              </w:rPr>
            </w:pPr>
          </w:p>
        </w:tc>
        <w:tc>
          <w:tcPr>
            <w:tcW w:w="3048" w:type="dxa"/>
          </w:tcPr>
          <w:p w:rsidR="00BF4038" w:rsidRPr="00CC1461" w:rsidRDefault="00BF4038" w:rsidP="00C56CA5">
            <w:pPr>
              <w:spacing w:after="0"/>
              <w:rPr>
                <w:sz w:val="20"/>
                <w:szCs w:val="20"/>
              </w:rPr>
            </w:pPr>
            <w:r w:rsidRPr="00CC1461">
              <w:rPr>
                <w:sz w:val="20"/>
                <w:szCs w:val="20"/>
              </w:rPr>
              <w:t>NC 310</w:t>
            </w:r>
          </w:p>
        </w:tc>
        <w:tc>
          <w:tcPr>
            <w:tcW w:w="1596" w:type="dxa"/>
          </w:tcPr>
          <w:p w:rsidR="00BF4038" w:rsidRPr="00CC1461" w:rsidRDefault="00BF4038" w:rsidP="00C56CA5">
            <w:pPr>
              <w:spacing w:after="0"/>
              <w:rPr>
                <w:sz w:val="20"/>
                <w:szCs w:val="20"/>
              </w:rPr>
            </w:pPr>
          </w:p>
        </w:tc>
      </w:tr>
      <w:tr w:rsidR="00BF4038" w:rsidRPr="00CC1461" w:rsidTr="00F443BD">
        <w:trPr>
          <w:trHeight w:val="367"/>
        </w:trPr>
        <w:tc>
          <w:tcPr>
            <w:tcW w:w="2251" w:type="dxa"/>
          </w:tcPr>
          <w:p w:rsidR="00BF4038" w:rsidRPr="00CC1461" w:rsidRDefault="00BF4038" w:rsidP="00C56CA5">
            <w:pPr>
              <w:spacing w:after="0"/>
              <w:rPr>
                <w:b/>
                <w:sz w:val="20"/>
                <w:szCs w:val="20"/>
              </w:rPr>
            </w:pPr>
            <w:r w:rsidRPr="00CC1461">
              <w:rPr>
                <w:b/>
                <w:sz w:val="20"/>
                <w:szCs w:val="20"/>
              </w:rPr>
              <w:t>Partie 2</w:t>
            </w:r>
          </w:p>
        </w:tc>
        <w:tc>
          <w:tcPr>
            <w:tcW w:w="2393" w:type="dxa"/>
          </w:tcPr>
          <w:p w:rsidR="00BF4038" w:rsidRPr="00CC1461" w:rsidRDefault="00BF4038" w:rsidP="00C56CA5">
            <w:pPr>
              <w:spacing w:after="0"/>
              <w:rPr>
                <w:sz w:val="20"/>
                <w:szCs w:val="20"/>
              </w:rPr>
            </w:pPr>
          </w:p>
        </w:tc>
        <w:tc>
          <w:tcPr>
            <w:tcW w:w="3048" w:type="dxa"/>
          </w:tcPr>
          <w:p w:rsidR="00BF4038" w:rsidRPr="00CC1461" w:rsidRDefault="00BF4038" w:rsidP="00C56CA5">
            <w:pPr>
              <w:spacing w:after="0"/>
              <w:rPr>
                <w:sz w:val="20"/>
                <w:szCs w:val="20"/>
              </w:rPr>
            </w:pPr>
          </w:p>
        </w:tc>
        <w:tc>
          <w:tcPr>
            <w:tcW w:w="1596" w:type="dxa"/>
          </w:tcPr>
          <w:p w:rsidR="00BF4038" w:rsidRPr="00CC1461" w:rsidRDefault="00BF4038" w:rsidP="00C56CA5">
            <w:pPr>
              <w:spacing w:after="0"/>
              <w:rPr>
                <w:sz w:val="20"/>
                <w:szCs w:val="20"/>
              </w:rPr>
            </w:pPr>
          </w:p>
        </w:tc>
      </w:tr>
      <w:tr w:rsidR="00BF4038" w:rsidRPr="00CC1461" w:rsidTr="00F443BD">
        <w:trPr>
          <w:trHeight w:val="146"/>
        </w:trPr>
        <w:tc>
          <w:tcPr>
            <w:tcW w:w="2251" w:type="dxa"/>
          </w:tcPr>
          <w:p w:rsidR="00BF4038" w:rsidRPr="00CC1461" w:rsidRDefault="00BF4038" w:rsidP="00C56CA5">
            <w:pPr>
              <w:spacing w:after="0"/>
              <w:rPr>
                <w:sz w:val="20"/>
                <w:szCs w:val="20"/>
              </w:rPr>
            </w:pPr>
            <w:r w:rsidRPr="00CC1461">
              <w:rPr>
                <w:sz w:val="20"/>
                <w:szCs w:val="20"/>
              </w:rPr>
              <w:t>OG 512</w:t>
            </w:r>
          </w:p>
        </w:tc>
        <w:tc>
          <w:tcPr>
            <w:tcW w:w="2393" w:type="dxa"/>
          </w:tcPr>
          <w:p w:rsidR="00BF4038" w:rsidRPr="00CC1461" w:rsidRDefault="00BF4038" w:rsidP="00C56CA5">
            <w:pPr>
              <w:spacing w:after="0"/>
              <w:rPr>
                <w:sz w:val="20"/>
                <w:szCs w:val="20"/>
              </w:rPr>
            </w:pPr>
          </w:p>
        </w:tc>
        <w:tc>
          <w:tcPr>
            <w:tcW w:w="3048" w:type="dxa"/>
          </w:tcPr>
          <w:p w:rsidR="00BF4038" w:rsidRPr="00CC1461" w:rsidRDefault="00BF4038" w:rsidP="00C56CA5">
            <w:pPr>
              <w:spacing w:after="0"/>
              <w:rPr>
                <w:sz w:val="20"/>
                <w:szCs w:val="20"/>
              </w:rPr>
            </w:pPr>
          </w:p>
        </w:tc>
        <w:tc>
          <w:tcPr>
            <w:tcW w:w="1596" w:type="dxa"/>
          </w:tcPr>
          <w:p w:rsidR="00BF4038" w:rsidRPr="00CC1461" w:rsidRDefault="00BF4038" w:rsidP="00C56CA5">
            <w:pPr>
              <w:spacing w:after="0"/>
              <w:rPr>
                <w:sz w:val="20"/>
                <w:szCs w:val="20"/>
              </w:rPr>
            </w:pPr>
          </w:p>
        </w:tc>
      </w:tr>
    </w:tbl>
    <w:p w:rsidR="00631A95" w:rsidRPr="00CC1461" w:rsidRDefault="00631A95" w:rsidP="00473E47">
      <w:pPr>
        <w:ind w:left="284"/>
        <w:rPr>
          <w:sz w:val="20"/>
          <w:szCs w:val="20"/>
        </w:rPr>
      </w:pPr>
    </w:p>
    <w:p w:rsidR="00C56CA5" w:rsidRPr="00CC1461" w:rsidRDefault="00C56CA5" w:rsidP="00473E47">
      <w:pPr>
        <w:ind w:left="284"/>
        <w:rPr>
          <w:sz w:val="20"/>
          <w:szCs w:val="20"/>
        </w:rPr>
      </w:pPr>
    </w:p>
    <w:p w:rsidR="00C56CA5" w:rsidRPr="00CC1461" w:rsidRDefault="00C56CA5" w:rsidP="00473E47">
      <w:pPr>
        <w:ind w:left="284"/>
        <w:rPr>
          <w:sz w:val="20"/>
          <w:szCs w:val="20"/>
        </w:rPr>
      </w:pPr>
    </w:p>
    <w:p w:rsidR="00631A95" w:rsidRPr="00CC1461" w:rsidRDefault="00631A95" w:rsidP="00473E47">
      <w:pPr>
        <w:ind w:left="284"/>
        <w:rPr>
          <w:sz w:val="20"/>
          <w:szCs w:val="20"/>
        </w:rPr>
      </w:pPr>
    </w:p>
    <w:sectPr w:rsidR="00631A95" w:rsidRPr="00CC1461" w:rsidSect="00473E47">
      <w:pgSz w:w="11906" w:h="16838"/>
      <w:pgMar w:top="709" w:right="707"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776DB"/>
    <w:multiLevelType w:val="hybridMultilevel"/>
    <w:tmpl w:val="DD6AB48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93A37F8"/>
    <w:multiLevelType w:val="hybridMultilevel"/>
    <w:tmpl w:val="EA1CE27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04143B6"/>
    <w:multiLevelType w:val="hybridMultilevel"/>
    <w:tmpl w:val="2048F29A"/>
    <w:lvl w:ilvl="0" w:tplc="9580E9B4">
      <w:start w:val="1"/>
      <w:numFmt w:val="decimal"/>
      <w:lvlText w:val="%1."/>
      <w:lvlJc w:val="left"/>
      <w:pPr>
        <w:ind w:left="720" w:hanging="360"/>
      </w:pPr>
      <w:rPr>
        <w:rFonts w:asciiTheme="minorHAnsi" w:eastAsiaTheme="minorHAnsi" w:hAnsiTheme="minorHAnsi" w:cstheme="minorBid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E8C1AD7"/>
    <w:multiLevelType w:val="hybridMultilevel"/>
    <w:tmpl w:val="D5F6CDC0"/>
    <w:lvl w:ilvl="0" w:tplc="8028F104">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4">
    <w:nsid w:val="27A405FB"/>
    <w:multiLevelType w:val="hybridMultilevel"/>
    <w:tmpl w:val="5CDA8C46"/>
    <w:lvl w:ilvl="0" w:tplc="5AFC045A">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5">
    <w:nsid w:val="47234CCF"/>
    <w:multiLevelType w:val="hybridMultilevel"/>
    <w:tmpl w:val="CCD82FF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56E437AD"/>
    <w:multiLevelType w:val="hybridMultilevel"/>
    <w:tmpl w:val="EB4EADF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B5214C7"/>
    <w:multiLevelType w:val="hybridMultilevel"/>
    <w:tmpl w:val="625603B2"/>
    <w:lvl w:ilvl="0" w:tplc="942CF56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nsid w:val="5BE52530"/>
    <w:multiLevelType w:val="hybridMultilevel"/>
    <w:tmpl w:val="053AF60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5FA035C7"/>
    <w:multiLevelType w:val="hybridMultilevel"/>
    <w:tmpl w:val="D12C007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74802D68"/>
    <w:multiLevelType w:val="hybridMultilevel"/>
    <w:tmpl w:val="C78E208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9"/>
  </w:num>
  <w:num w:numId="5">
    <w:abstractNumId w:val="10"/>
  </w:num>
  <w:num w:numId="6">
    <w:abstractNumId w:val="7"/>
  </w:num>
  <w:num w:numId="7">
    <w:abstractNumId w:val="5"/>
  </w:num>
  <w:num w:numId="8">
    <w:abstractNumId w:val="8"/>
  </w:num>
  <w:num w:numId="9">
    <w:abstractNumId w:val="0"/>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B1B"/>
    <w:rsid w:val="00106CE0"/>
    <w:rsid w:val="001A00EF"/>
    <w:rsid w:val="003A49F9"/>
    <w:rsid w:val="003D498A"/>
    <w:rsid w:val="003F13BD"/>
    <w:rsid w:val="00473E47"/>
    <w:rsid w:val="00631A95"/>
    <w:rsid w:val="006A5B67"/>
    <w:rsid w:val="00A4391B"/>
    <w:rsid w:val="00A95D4F"/>
    <w:rsid w:val="00BF4038"/>
    <w:rsid w:val="00C56CA5"/>
    <w:rsid w:val="00C92691"/>
    <w:rsid w:val="00CC1461"/>
    <w:rsid w:val="00F22D1E"/>
    <w:rsid w:val="00F443BD"/>
    <w:rsid w:val="00F513B8"/>
    <w:rsid w:val="00FC3B1B"/>
    <w:rsid w:val="00FC60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4">
    <w:name w:val="heading 4"/>
    <w:basedOn w:val="Normal"/>
    <w:next w:val="Normal"/>
    <w:link w:val="Titre4Car"/>
    <w:semiHidden/>
    <w:unhideWhenUsed/>
    <w:qFormat/>
    <w:rsid w:val="00A95D4F"/>
    <w:pPr>
      <w:keepNext/>
      <w:spacing w:before="240" w:after="60" w:line="240" w:lineRule="auto"/>
      <w:outlineLvl w:val="3"/>
    </w:pPr>
    <w:rPr>
      <w:rFonts w:ascii="Calibri" w:eastAsia="Times New Roman" w:hAnsi="Calibri" w:cs="Times New Roman"/>
      <w:b/>
      <w:bCs/>
      <w:sz w:val="28"/>
      <w:szCs w:val="28"/>
      <w:lang w:val="x-none"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C3B1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C3B1B"/>
    <w:rPr>
      <w:rFonts w:ascii="Tahoma" w:hAnsi="Tahoma" w:cs="Tahoma"/>
      <w:sz w:val="16"/>
      <w:szCs w:val="16"/>
    </w:rPr>
  </w:style>
  <w:style w:type="paragraph" w:styleId="Titre">
    <w:name w:val="Title"/>
    <w:basedOn w:val="Normal"/>
    <w:link w:val="TitreCar"/>
    <w:qFormat/>
    <w:rsid w:val="00A95D4F"/>
    <w:pPr>
      <w:spacing w:after="0" w:line="240" w:lineRule="auto"/>
      <w:jc w:val="center"/>
    </w:pPr>
    <w:rPr>
      <w:rFonts w:ascii="Times New Roman" w:eastAsia="Times New Roman" w:hAnsi="Times New Roman" w:cs="Times New Roman"/>
      <w:b/>
      <w:bCs/>
      <w:sz w:val="24"/>
      <w:szCs w:val="24"/>
      <w:lang w:val="x-none" w:eastAsia="fr-FR"/>
    </w:rPr>
  </w:style>
  <w:style w:type="character" w:customStyle="1" w:styleId="TitreCar">
    <w:name w:val="Titre Car"/>
    <w:basedOn w:val="Policepardfaut"/>
    <w:link w:val="Titre"/>
    <w:rsid w:val="00A95D4F"/>
    <w:rPr>
      <w:rFonts w:ascii="Times New Roman" w:eastAsia="Times New Roman" w:hAnsi="Times New Roman" w:cs="Times New Roman"/>
      <w:b/>
      <w:bCs/>
      <w:sz w:val="24"/>
      <w:szCs w:val="24"/>
      <w:lang w:val="x-none" w:eastAsia="fr-FR"/>
    </w:rPr>
  </w:style>
  <w:style w:type="character" w:customStyle="1" w:styleId="Titre4Car">
    <w:name w:val="Titre 4 Car"/>
    <w:basedOn w:val="Policepardfaut"/>
    <w:link w:val="Titre4"/>
    <w:semiHidden/>
    <w:rsid w:val="00A95D4F"/>
    <w:rPr>
      <w:rFonts w:ascii="Calibri" w:eastAsia="Times New Roman" w:hAnsi="Calibri" w:cs="Times New Roman"/>
      <w:b/>
      <w:bCs/>
      <w:sz w:val="28"/>
      <w:szCs w:val="28"/>
      <w:lang w:val="x-none" w:eastAsia="fr-FR"/>
    </w:rPr>
  </w:style>
  <w:style w:type="character" w:customStyle="1" w:styleId="num">
    <w:name w:val="num"/>
    <w:basedOn w:val="Policepardfaut"/>
    <w:rsid w:val="00A95D4F"/>
  </w:style>
  <w:style w:type="paragraph" w:styleId="Paragraphedeliste">
    <w:name w:val="List Paragraph"/>
    <w:basedOn w:val="Normal"/>
    <w:uiPriority w:val="34"/>
    <w:qFormat/>
    <w:rsid w:val="00FC6081"/>
    <w:pPr>
      <w:ind w:left="720"/>
      <w:contextualSpacing/>
    </w:pPr>
  </w:style>
  <w:style w:type="table" w:styleId="Grilledutableau">
    <w:name w:val="Table Grid"/>
    <w:basedOn w:val="TableauNormal"/>
    <w:uiPriority w:val="59"/>
    <w:rsid w:val="00473E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4">
    <w:name w:val="heading 4"/>
    <w:basedOn w:val="Normal"/>
    <w:next w:val="Normal"/>
    <w:link w:val="Titre4Car"/>
    <w:semiHidden/>
    <w:unhideWhenUsed/>
    <w:qFormat/>
    <w:rsid w:val="00A95D4F"/>
    <w:pPr>
      <w:keepNext/>
      <w:spacing w:before="240" w:after="60" w:line="240" w:lineRule="auto"/>
      <w:outlineLvl w:val="3"/>
    </w:pPr>
    <w:rPr>
      <w:rFonts w:ascii="Calibri" w:eastAsia="Times New Roman" w:hAnsi="Calibri" w:cs="Times New Roman"/>
      <w:b/>
      <w:bCs/>
      <w:sz w:val="28"/>
      <w:szCs w:val="28"/>
      <w:lang w:val="x-none"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C3B1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C3B1B"/>
    <w:rPr>
      <w:rFonts w:ascii="Tahoma" w:hAnsi="Tahoma" w:cs="Tahoma"/>
      <w:sz w:val="16"/>
      <w:szCs w:val="16"/>
    </w:rPr>
  </w:style>
  <w:style w:type="paragraph" w:styleId="Titre">
    <w:name w:val="Title"/>
    <w:basedOn w:val="Normal"/>
    <w:link w:val="TitreCar"/>
    <w:qFormat/>
    <w:rsid w:val="00A95D4F"/>
    <w:pPr>
      <w:spacing w:after="0" w:line="240" w:lineRule="auto"/>
      <w:jc w:val="center"/>
    </w:pPr>
    <w:rPr>
      <w:rFonts w:ascii="Times New Roman" w:eastAsia="Times New Roman" w:hAnsi="Times New Roman" w:cs="Times New Roman"/>
      <w:b/>
      <w:bCs/>
      <w:sz w:val="24"/>
      <w:szCs w:val="24"/>
      <w:lang w:val="x-none" w:eastAsia="fr-FR"/>
    </w:rPr>
  </w:style>
  <w:style w:type="character" w:customStyle="1" w:styleId="TitreCar">
    <w:name w:val="Titre Car"/>
    <w:basedOn w:val="Policepardfaut"/>
    <w:link w:val="Titre"/>
    <w:rsid w:val="00A95D4F"/>
    <w:rPr>
      <w:rFonts w:ascii="Times New Roman" w:eastAsia="Times New Roman" w:hAnsi="Times New Roman" w:cs="Times New Roman"/>
      <w:b/>
      <w:bCs/>
      <w:sz w:val="24"/>
      <w:szCs w:val="24"/>
      <w:lang w:val="x-none" w:eastAsia="fr-FR"/>
    </w:rPr>
  </w:style>
  <w:style w:type="character" w:customStyle="1" w:styleId="Titre4Car">
    <w:name w:val="Titre 4 Car"/>
    <w:basedOn w:val="Policepardfaut"/>
    <w:link w:val="Titre4"/>
    <w:semiHidden/>
    <w:rsid w:val="00A95D4F"/>
    <w:rPr>
      <w:rFonts w:ascii="Calibri" w:eastAsia="Times New Roman" w:hAnsi="Calibri" w:cs="Times New Roman"/>
      <w:b/>
      <w:bCs/>
      <w:sz w:val="28"/>
      <w:szCs w:val="28"/>
      <w:lang w:val="x-none" w:eastAsia="fr-FR"/>
    </w:rPr>
  </w:style>
  <w:style w:type="character" w:customStyle="1" w:styleId="num">
    <w:name w:val="num"/>
    <w:basedOn w:val="Policepardfaut"/>
    <w:rsid w:val="00A95D4F"/>
  </w:style>
  <w:style w:type="paragraph" w:styleId="Paragraphedeliste">
    <w:name w:val="List Paragraph"/>
    <w:basedOn w:val="Normal"/>
    <w:uiPriority w:val="34"/>
    <w:qFormat/>
    <w:rsid w:val="00FC6081"/>
    <w:pPr>
      <w:ind w:left="720"/>
      <w:contextualSpacing/>
    </w:pPr>
  </w:style>
  <w:style w:type="table" w:styleId="Grilledutableau">
    <w:name w:val="Table Grid"/>
    <w:basedOn w:val="TableauNormal"/>
    <w:uiPriority w:val="59"/>
    <w:rsid w:val="00473E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1077</Words>
  <Characters>5929</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laurence</dc:creator>
  <cp:lastModifiedBy>dell</cp:lastModifiedBy>
  <cp:revision>2</cp:revision>
  <cp:lastPrinted>2015-02-10T14:22:00Z</cp:lastPrinted>
  <dcterms:created xsi:type="dcterms:W3CDTF">2015-12-22T14:23:00Z</dcterms:created>
  <dcterms:modified xsi:type="dcterms:W3CDTF">2015-12-22T14:23:00Z</dcterms:modified>
</cp:coreProperties>
</file>